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FB677C" w14:textId="79C1FF9E" w:rsidR="00301775" w:rsidRDefault="00301775" w:rsidP="00AF4C55">
      <w:pPr>
        <w:spacing w:after="0"/>
        <w:jc w:val="center"/>
        <w:rPr>
          <w:rFonts w:ascii="Arial" w:hAnsi="Arial" w:cs="Arial"/>
          <w:sz w:val="24"/>
          <w:szCs w:val="24"/>
        </w:rPr>
      </w:pPr>
      <w:r>
        <w:rPr>
          <w:noProof/>
        </w:rPr>
        <w:drawing>
          <wp:inline distT="0" distB="0" distL="0" distR="0" wp14:anchorId="135A3E21" wp14:editId="2B96E198">
            <wp:extent cx="6705600" cy="809625"/>
            <wp:effectExtent l="0" t="0" r="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707190" cy="809817"/>
                    </a:xfrm>
                    <a:prstGeom prst="rect">
                      <a:avLst/>
                    </a:prstGeom>
                    <a:noFill/>
                    <a:ln>
                      <a:noFill/>
                    </a:ln>
                  </pic:spPr>
                </pic:pic>
              </a:graphicData>
            </a:graphic>
          </wp:inline>
        </w:drawing>
      </w:r>
    </w:p>
    <w:p w14:paraId="385D4585" w14:textId="77777777" w:rsidR="00D47A62" w:rsidRDefault="00D47A62" w:rsidP="00301775">
      <w:pPr>
        <w:tabs>
          <w:tab w:val="left" w:pos="1047"/>
        </w:tabs>
        <w:spacing w:after="0"/>
        <w:rPr>
          <w:rFonts w:ascii="Arial" w:hAnsi="Arial" w:cs="Arial"/>
          <w:sz w:val="24"/>
          <w:szCs w:val="24"/>
        </w:rPr>
      </w:pPr>
    </w:p>
    <w:p w14:paraId="76204DD9" w14:textId="49133E2B" w:rsidR="00301775" w:rsidRPr="00BA7E71" w:rsidRDefault="00301775" w:rsidP="00D47A62">
      <w:pPr>
        <w:tabs>
          <w:tab w:val="left" w:pos="1047"/>
        </w:tabs>
        <w:spacing w:after="0"/>
        <w:rPr>
          <w:rFonts w:ascii="Arial" w:hAnsi="Arial" w:cs="Arial"/>
        </w:rPr>
      </w:pPr>
      <w:r w:rsidRPr="00BA7E71">
        <w:rPr>
          <w:rFonts w:ascii="Arial" w:hAnsi="Arial" w:cs="Arial"/>
        </w:rPr>
        <w:t>Ref. No.: SRG</w:t>
      </w:r>
      <w:r w:rsidR="00D47A62" w:rsidRPr="00BA7E71">
        <w:rPr>
          <w:rFonts w:ascii="Arial" w:hAnsi="Arial" w:cs="Arial"/>
        </w:rPr>
        <w:t>/</w:t>
      </w:r>
      <w:r w:rsidR="00D11392" w:rsidRPr="00BA7E71">
        <w:rPr>
          <w:rFonts w:ascii="Arial" w:hAnsi="Arial" w:cs="Arial"/>
        </w:rPr>
        <w:t>TDS</w:t>
      </w:r>
      <w:r w:rsidR="00D47A62" w:rsidRPr="00BA7E71">
        <w:rPr>
          <w:rFonts w:ascii="Arial" w:hAnsi="Arial" w:cs="Arial"/>
        </w:rPr>
        <w:t>/</w:t>
      </w:r>
      <w:r w:rsidR="00D11392" w:rsidRPr="00BA7E71">
        <w:rPr>
          <w:rFonts w:ascii="Arial" w:hAnsi="Arial" w:cs="Arial"/>
        </w:rPr>
        <w:t>L2EH</w:t>
      </w:r>
      <w:r w:rsidR="00916D05" w:rsidRPr="00BA7E71">
        <w:rPr>
          <w:rFonts w:ascii="Arial" w:hAnsi="Arial" w:cs="Arial"/>
        </w:rPr>
        <w:t>/2022</w:t>
      </w:r>
      <w:r w:rsidR="00D47A62" w:rsidRPr="00BA7E71">
        <w:rPr>
          <w:rFonts w:ascii="Arial" w:hAnsi="Arial" w:cs="Arial"/>
        </w:rPr>
        <w:t xml:space="preserve">                                                 </w:t>
      </w:r>
      <w:r w:rsidR="00AA0772" w:rsidRPr="00BA7E71">
        <w:rPr>
          <w:rFonts w:ascii="Arial" w:hAnsi="Arial" w:cs="Arial"/>
        </w:rPr>
        <w:t xml:space="preserve">                                 </w:t>
      </w:r>
      <w:r w:rsidR="00BA7E71">
        <w:rPr>
          <w:rFonts w:ascii="Arial" w:hAnsi="Arial" w:cs="Arial"/>
        </w:rPr>
        <w:t xml:space="preserve">                   </w:t>
      </w:r>
      <w:r w:rsidR="00D47A62" w:rsidRPr="00BA7E71">
        <w:rPr>
          <w:rFonts w:ascii="Arial" w:hAnsi="Arial" w:cs="Arial"/>
        </w:rPr>
        <w:t>Rev. No.: 00</w:t>
      </w:r>
    </w:p>
    <w:p w14:paraId="64A43C44" w14:textId="77777777" w:rsidR="00BE16EB" w:rsidRDefault="00BE16EB" w:rsidP="00301775">
      <w:pPr>
        <w:spacing w:after="0" w:line="240" w:lineRule="auto"/>
        <w:jc w:val="center"/>
        <w:rPr>
          <w:rFonts w:ascii="Arial" w:hAnsi="Arial" w:cs="Arial"/>
          <w:b/>
          <w:bCs/>
          <w:sz w:val="32"/>
          <w:szCs w:val="32"/>
          <w:u w:val="single"/>
        </w:rPr>
      </w:pPr>
    </w:p>
    <w:p w14:paraId="5BA2D099" w14:textId="49947FDA" w:rsidR="00335FF1" w:rsidRDefault="00BE16EB" w:rsidP="00335FF1">
      <w:pPr>
        <w:spacing w:after="0" w:line="240" w:lineRule="auto"/>
        <w:jc w:val="center"/>
        <w:rPr>
          <w:rFonts w:ascii="Arial" w:hAnsi="Arial" w:cs="Arial"/>
          <w:b/>
          <w:bCs/>
          <w:sz w:val="32"/>
          <w:szCs w:val="32"/>
          <w:u w:val="single"/>
        </w:rPr>
      </w:pPr>
      <w:r w:rsidRPr="00BE16EB">
        <w:rPr>
          <w:rFonts w:ascii="Arial" w:hAnsi="Arial" w:cs="Arial"/>
          <w:b/>
          <w:bCs/>
          <w:sz w:val="32"/>
          <w:szCs w:val="32"/>
          <w:u w:val="single"/>
        </w:rPr>
        <w:t xml:space="preserve">TECHNICAL </w:t>
      </w:r>
      <w:r w:rsidR="00D11392">
        <w:rPr>
          <w:rFonts w:ascii="Arial" w:hAnsi="Arial" w:cs="Arial"/>
          <w:b/>
          <w:bCs/>
          <w:sz w:val="32"/>
          <w:szCs w:val="32"/>
          <w:u w:val="single"/>
        </w:rPr>
        <w:t>DATA SHEET</w:t>
      </w:r>
    </w:p>
    <w:p w14:paraId="20A092A7" w14:textId="77777777" w:rsidR="00335FF1" w:rsidRDefault="00335FF1" w:rsidP="00335FF1">
      <w:pPr>
        <w:spacing w:after="0" w:line="240" w:lineRule="auto"/>
        <w:jc w:val="center"/>
        <w:rPr>
          <w:rFonts w:ascii="Arial" w:hAnsi="Arial" w:cs="Arial"/>
          <w:b/>
          <w:bCs/>
          <w:sz w:val="32"/>
          <w:szCs w:val="32"/>
          <w:u w:val="single"/>
        </w:rPr>
      </w:pPr>
    </w:p>
    <w:p w14:paraId="1F12E311" w14:textId="77777777" w:rsidR="00D11392" w:rsidRPr="00D11392" w:rsidRDefault="00D11392" w:rsidP="00D11392">
      <w:pPr>
        <w:spacing w:after="0" w:line="240" w:lineRule="auto"/>
        <w:jc w:val="center"/>
        <w:rPr>
          <w:rFonts w:ascii="Arial" w:hAnsi="Arial" w:cs="Arial"/>
          <w:b/>
          <w:bCs/>
          <w:sz w:val="24"/>
          <w:szCs w:val="24"/>
        </w:rPr>
      </w:pPr>
      <w:r w:rsidRPr="00D11392">
        <w:rPr>
          <w:rFonts w:ascii="Arial" w:hAnsi="Arial" w:cs="Arial"/>
          <w:b/>
          <w:bCs/>
          <w:sz w:val="24"/>
          <w:szCs w:val="24"/>
        </w:rPr>
        <w:t>LEAD 2-ETHYLHEXOATE</w:t>
      </w:r>
    </w:p>
    <w:p w14:paraId="1902D108" w14:textId="6A8E52A5" w:rsidR="00A1116E" w:rsidRDefault="00D11392" w:rsidP="00D11392">
      <w:pPr>
        <w:spacing w:after="0" w:line="240" w:lineRule="auto"/>
        <w:jc w:val="center"/>
        <w:rPr>
          <w:rFonts w:ascii="Arial" w:hAnsi="Arial" w:cs="Arial"/>
          <w:b/>
          <w:bCs/>
          <w:sz w:val="24"/>
          <w:szCs w:val="24"/>
        </w:rPr>
      </w:pPr>
      <w:r w:rsidRPr="00D11392">
        <w:rPr>
          <w:rFonts w:ascii="Arial" w:hAnsi="Arial" w:cs="Arial"/>
          <w:b/>
          <w:bCs/>
          <w:sz w:val="24"/>
          <w:szCs w:val="24"/>
        </w:rPr>
        <w:t>Manufactured as per MIL-L-17699 (Nord) specification</w:t>
      </w:r>
    </w:p>
    <w:p w14:paraId="77DFBCD3" w14:textId="77777777" w:rsidR="00D11392" w:rsidRPr="00301775" w:rsidRDefault="00D11392" w:rsidP="00D11392">
      <w:pPr>
        <w:spacing w:after="0" w:line="240" w:lineRule="auto"/>
        <w:jc w:val="center"/>
        <w:rPr>
          <w:rFonts w:ascii="Arial" w:hAnsi="Arial" w:cs="Arial"/>
          <w:b/>
          <w:bCs/>
          <w:sz w:val="24"/>
          <w:szCs w:val="24"/>
        </w:rPr>
      </w:pPr>
    </w:p>
    <w:tbl>
      <w:tblPr>
        <w:tblStyle w:val="TableGrid"/>
        <w:tblW w:w="0" w:type="auto"/>
        <w:jc w:val="center"/>
        <w:tblLook w:val="04A0" w:firstRow="1" w:lastRow="0" w:firstColumn="1" w:lastColumn="0" w:noHBand="0" w:noVBand="1"/>
      </w:tblPr>
      <w:tblGrid>
        <w:gridCol w:w="2689"/>
        <w:gridCol w:w="7512"/>
      </w:tblGrid>
      <w:tr w:rsidR="00D11392" w:rsidRPr="00BA7E71" w14:paraId="724001CA" w14:textId="0A11DC1C" w:rsidTr="00BA7E71">
        <w:trPr>
          <w:trHeight w:val="276"/>
          <w:jc w:val="center"/>
        </w:trPr>
        <w:tc>
          <w:tcPr>
            <w:tcW w:w="2689" w:type="dxa"/>
            <w:hideMark/>
          </w:tcPr>
          <w:p w14:paraId="67CE592D" w14:textId="48386C74" w:rsidR="00D11392" w:rsidRPr="00BA7E71" w:rsidRDefault="00D11392" w:rsidP="00D11392">
            <w:pPr>
              <w:rPr>
                <w:rFonts w:ascii="Arial" w:hAnsi="Arial" w:cs="Arial"/>
              </w:rPr>
            </w:pPr>
            <w:r w:rsidRPr="00BA7E71">
              <w:rPr>
                <w:rFonts w:ascii="Arial" w:hAnsi="Arial" w:cs="Arial"/>
              </w:rPr>
              <w:t xml:space="preserve">CAS No: </w:t>
            </w:r>
          </w:p>
        </w:tc>
        <w:tc>
          <w:tcPr>
            <w:tcW w:w="7512" w:type="dxa"/>
          </w:tcPr>
          <w:p w14:paraId="6A35E44D" w14:textId="2B905D9D" w:rsidR="00D11392" w:rsidRPr="00BA7E71" w:rsidRDefault="00D11392" w:rsidP="00D11392">
            <w:pPr>
              <w:rPr>
                <w:rFonts w:ascii="Arial" w:hAnsi="Arial" w:cs="Arial"/>
              </w:rPr>
            </w:pPr>
            <w:r w:rsidRPr="00BA7E71">
              <w:rPr>
                <w:rFonts w:ascii="Arial" w:hAnsi="Arial" w:cs="Arial"/>
              </w:rPr>
              <w:t>301-08-6</w:t>
            </w:r>
          </w:p>
        </w:tc>
      </w:tr>
      <w:tr w:rsidR="00D11392" w:rsidRPr="00BA7E71" w14:paraId="6A01073F" w14:textId="30845EC7" w:rsidTr="00BA7E71">
        <w:trPr>
          <w:trHeight w:val="276"/>
          <w:jc w:val="center"/>
        </w:trPr>
        <w:tc>
          <w:tcPr>
            <w:tcW w:w="2689" w:type="dxa"/>
            <w:hideMark/>
          </w:tcPr>
          <w:p w14:paraId="4C47652B" w14:textId="01C4A69A" w:rsidR="00D11392" w:rsidRPr="00BA7E71" w:rsidRDefault="00D11392" w:rsidP="00D11392">
            <w:pPr>
              <w:rPr>
                <w:rFonts w:ascii="Arial" w:hAnsi="Arial" w:cs="Arial"/>
              </w:rPr>
            </w:pPr>
            <w:r w:rsidRPr="00BA7E71">
              <w:rPr>
                <w:rFonts w:ascii="Arial" w:hAnsi="Arial" w:cs="Arial"/>
              </w:rPr>
              <w:t xml:space="preserve">Synonyms: </w:t>
            </w:r>
          </w:p>
        </w:tc>
        <w:tc>
          <w:tcPr>
            <w:tcW w:w="7512" w:type="dxa"/>
          </w:tcPr>
          <w:p w14:paraId="4652D167" w14:textId="77777777" w:rsidR="00D11392" w:rsidRPr="00BA7E71" w:rsidRDefault="00D11392" w:rsidP="00D11392">
            <w:pPr>
              <w:rPr>
                <w:rFonts w:ascii="Arial" w:hAnsi="Arial" w:cs="Arial"/>
              </w:rPr>
            </w:pPr>
            <w:r w:rsidRPr="00BA7E71">
              <w:rPr>
                <w:rFonts w:ascii="Arial" w:hAnsi="Arial" w:cs="Arial"/>
              </w:rPr>
              <w:t>Lead(II) 2-ethylhexanoate</w:t>
            </w:r>
          </w:p>
          <w:p w14:paraId="3E6EA8AD" w14:textId="77777777" w:rsidR="00BA7E71" w:rsidRDefault="00BA7E71" w:rsidP="00D11392">
            <w:r w:rsidRPr="00BA7E71">
              <w:rPr>
                <w:rFonts w:ascii="Arial" w:hAnsi="Arial" w:cs="Arial"/>
              </w:rPr>
              <w:t>Lead bis(2-ethylhexanoate)</w:t>
            </w:r>
            <w:r>
              <w:t xml:space="preserve"> </w:t>
            </w:r>
          </w:p>
          <w:p w14:paraId="6134B4FC" w14:textId="1F7AA091" w:rsidR="00BA7E71" w:rsidRPr="00BA7E71" w:rsidRDefault="00BA7E71" w:rsidP="00D11392">
            <w:pPr>
              <w:rPr>
                <w:rFonts w:ascii="Arial" w:hAnsi="Arial" w:cs="Arial"/>
              </w:rPr>
            </w:pPr>
            <w:r w:rsidRPr="00BA7E71">
              <w:rPr>
                <w:rFonts w:ascii="Arial" w:hAnsi="Arial" w:cs="Arial"/>
              </w:rPr>
              <w:t>Hexanoic acid, 2-ethyl-, lead(2+) salt</w:t>
            </w:r>
          </w:p>
        </w:tc>
      </w:tr>
      <w:tr w:rsidR="00D11392" w:rsidRPr="00BA7E71" w14:paraId="24EF0A2C" w14:textId="3E100655" w:rsidTr="00BA7E71">
        <w:trPr>
          <w:trHeight w:val="276"/>
          <w:jc w:val="center"/>
        </w:trPr>
        <w:tc>
          <w:tcPr>
            <w:tcW w:w="2689" w:type="dxa"/>
            <w:hideMark/>
          </w:tcPr>
          <w:p w14:paraId="259D771B" w14:textId="5159E228" w:rsidR="00D11392" w:rsidRPr="00BA7E71" w:rsidRDefault="00D11392" w:rsidP="00D11392">
            <w:pPr>
              <w:rPr>
                <w:rFonts w:ascii="Arial" w:hAnsi="Arial" w:cs="Arial"/>
              </w:rPr>
            </w:pPr>
            <w:r w:rsidRPr="00BA7E71">
              <w:rPr>
                <w:rFonts w:ascii="Arial" w:hAnsi="Arial" w:cs="Arial"/>
              </w:rPr>
              <w:t>Molecular Formula:</w:t>
            </w:r>
          </w:p>
        </w:tc>
        <w:tc>
          <w:tcPr>
            <w:tcW w:w="7512" w:type="dxa"/>
          </w:tcPr>
          <w:p w14:paraId="07CFBC1B" w14:textId="02582174" w:rsidR="00D11392" w:rsidRPr="00BA7E71" w:rsidRDefault="00D11392" w:rsidP="00D11392">
            <w:pPr>
              <w:rPr>
                <w:rFonts w:ascii="Arial" w:hAnsi="Arial" w:cs="Arial"/>
              </w:rPr>
            </w:pPr>
            <w:r w:rsidRPr="00BA7E71">
              <w:rPr>
                <w:rFonts w:ascii="Arial" w:hAnsi="Arial" w:cs="Arial"/>
              </w:rPr>
              <w:t>C16H30O4Pb</w:t>
            </w:r>
          </w:p>
        </w:tc>
      </w:tr>
      <w:tr w:rsidR="00D11392" w:rsidRPr="00BA7E71" w14:paraId="30F468FD" w14:textId="47700763" w:rsidTr="00BA7E71">
        <w:trPr>
          <w:trHeight w:val="276"/>
          <w:jc w:val="center"/>
        </w:trPr>
        <w:tc>
          <w:tcPr>
            <w:tcW w:w="2689" w:type="dxa"/>
            <w:hideMark/>
          </w:tcPr>
          <w:p w14:paraId="33BE9204" w14:textId="165BC214" w:rsidR="00D11392" w:rsidRPr="00BA7E71" w:rsidRDefault="00D11392" w:rsidP="00D11392">
            <w:pPr>
              <w:rPr>
                <w:rFonts w:ascii="Arial" w:hAnsi="Arial" w:cs="Arial"/>
              </w:rPr>
            </w:pPr>
            <w:r w:rsidRPr="00BA7E71">
              <w:rPr>
                <w:rFonts w:ascii="Arial" w:hAnsi="Arial" w:cs="Arial"/>
              </w:rPr>
              <w:t xml:space="preserve">Avg Mass: </w:t>
            </w:r>
          </w:p>
        </w:tc>
        <w:tc>
          <w:tcPr>
            <w:tcW w:w="7512" w:type="dxa"/>
          </w:tcPr>
          <w:p w14:paraId="2FD847EB" w14:textId="0A774582" w:rsidR="00D11392" w:rsidRPr="00BA7E71" w:rsidRDefault="00D11392" w:rsidP="00D11392">
            <w:pPr>
              <w:rPr>
                <w:rFonts w:ascii="Arial" w:hAnsi="Arial" w:cs="Arial"/>
              </w:rPr>
            </w:pPr>
            <w:r w:rsidRPr="00BA7E71">
              <w:rPr>
                <w:rFonts w:ascii="Arial" w:hAnsi="Arial" w:cs="Arial"/>
              </w:rPr>
              <w:t>494  g/mol</w:t>
            </w:r>
          </w:p>
        </w:tc>
      </w:tr>
      <w:tr w:rsidR="00D11392" w:rsidRPr="00BA7E71" w14:paraId="55DA9BEE" w14:textId="77777777" w:rsidTr="00BA7E71">
        <w:trPr>
          <w:trHeight w:val="276"/>
          <w:jc w:val="center"/>
        </w:trPr>
        <w:tc>
          <w:tcPr>
            <w:tcW w:w="2689" w:type="dxa"/>
          </w:tcPr>
          <w:p w14:paraId="6CC6990D" w14:textId="63B9E6EE" w:rsidR="00D11392" w:rsidRPr="00BA7E71" w:rsidRDefault="00D11392" w:rsidP="00D11392">
            <w:pPr>
              <w:rPr>
                <w:rFonts w:ascii="Arial" w:hAnsi="Arial" w:cs="Arial"/>
              </w:rPr>
            </w:pPr>
            <w:r w:rsidRPr="00BA7E71">
              <w:rPr>
                <w:rFonts w:ascii="Arial" w:hAnsi="Arial" w:cs="Arial"/>
              </w:rPr>
              <w:t>IUPAC Name:</w:t>
            </w:r>
          </w:p>
        </w:tc>
        <w:tc>
          <w:tcPr>
            <w:tcW w:w="7512" w:type="dxa"/>
          </w:tcPr>
          <w:p w14:paraId="19EA8AC6" w14:textId="3871506F" w:rsidR="00D11392" w:rsidRPr="00BA7E71" w:rsidRDefault="00BA7E71" w:rsidP="00D11392">
            <w:pPr>
              <w:rPr>
                <w:rFonts w:ascii="Arial" w:hAnsi="Arial" w:cs="Arial"/>
              </w:rPr>
            </w:pPr>
            <w:r w:rsidRPr="00BA7E71">
              <w:rPr>
                <w:rFonts w:ascii="Arial" w:hAnsi="Arial" w:cs="Arial"/>
              </w:rPr>
              <w:t>bis(2-ethylhexanoate);lead(2+)</w:t>
            </w:r>
            <w:r>
              <w:rPr>
                <w:rFonts w:ascii="Arial" w:hAnsi="Arial" w:cs="Arial"/>
              </w:rPr>
              <w:t xml:space="preserve"> </w:t>
            </w:r>
          </w:p>
        </w:tc>
      </w:tr>
    </w:tbl>
    <w:p w14:paraId="1CECA00F" w14:textId="673FFB48" w:rsidR="00974D1E" w:rsidRDefault="00974D1E" w:rsidP="00974D1E">
      <w:pPr>
        <w:spacing w:after="0"/>
        <w:jc w:val="center"/>
        <w:rPr>
          <w:rFonts w:ascii="Arial" w:hAnsi="Arial" w:cs="Arial"/>
          <w:sz w:val="24"/>
          <w:szCs w:val="24"/>
        </w:rPr>
      </w:pPr>
    </w:p>
    <w:p w14:paraId="3F58ACF9" w14:textId="77777777" w:rsidR="00BA7E71" w:rsidRPr="00BA7E71" w:rsidRDefault="00BA7E71" w:rsidP="00BA7E71">
      <w:pPr>
        <w:jc w:val="center"/>
        <w:rPr>
          <w:rFonts w:ascii="Arial" w:hAnsi="Arial" w:cs="Arial"/>
          <w:b/>
          <w:bCs/>
        </w:rPr>
      </w:pPr>
      <w:r w:rsidRPr="00BA7E71">
        <w:rPr>
          <w:rFonts w:ascii="Arial" w:hAnsi="Arial" w:cs="Arial"/>
          <w:b/>
          <w:bCs/>
        </w:rPr>
        <w:t xml:space="preserve">SPECIFICATION FOR </w:t>
      </w:r>
    </w:p>
    <w:p w14:paraId="023D6B36" w14:textId="47F0B402" w:rsidR="00BA7E71" w:rsidRPr="00BA7E71" w:rsidRDefault="00BA7E71" w:rsidP="00BA7E71">
      <w:pPr>
        <w:jc w:val="center"/>
        <w:rPr>
          <w:rFonts w:ascii="Arial" w:hAnsi="Arial" w:cs="Arial"/>
          <w:b/>
          <w:bCs/>
          <w:sz w:val="24"/>
          <w:szCs w:val="24"/>
        </w:rPr>
      </w:pPr>
      <w:r w:rsidRPr="00BA7E71">
        <w:rPr>
          <w:rFonts w:ascii="Arial" w:hAnsi="Arial" w:cs="Arial"/>
          <w:b/>
          <w:bCs/>
        </w:rPr>
        <w:t>LEAD 2-ETHYL HEXOATE as per MIL-L-17699 (Nord) dated August 24, 1953</w:t>
      </w:r>
    </w:p>
    <w:tbl>
      <w:tblPr>
        <w:tblStyle w:val="TableGrid"/>
        <w:tblW w:w="0" w:type="auto"/>
        <w:jc w:val="center"/>
        <w:tblLook w:val="04A0" w:firstRow="1" w:lastRow="0" w:firstColumn="1" w:lastColumn="0" w:noHBand="0" w:noVBand="1"/>
      </w:tblPr>
      <w:tblGrid>
        <w:gridCol w:w="562"/>
        <w:gridCol w:w="5529"/>
        <w:gridCol w:w="4110"/>
      </w:tblGrid>
      <w:tr w:rsidR="00D11392" w:rsidRPr="00970305" w14:paraId="6DFDF90E" w14:textId="77777777" w:rsidTr="00BA7E71">
        <w:trPr>
          <w:trHeight w:val="214"/>
          <w:jc w:val="center"/>
        </w:trPr>
        <w:tc>
          <w:tcPr>
            <w:tcW w:w="562" w:type="dxa"/>
            <w:noWrap/>
            <w:vAlign w:val="center"/>
          </w:tcPr>
          <w:p w14:paraId="5A8CFC8B" w14:textId="77777777" w:rsidR="00D11392" w:rsidRPr="00970305" w:rsidRDefault="00D11392" w:rsidP="00D11392">
            <w:pPr>
              <w:jc w:val="center"/>
              <w:rPr>
                <w:rFonts w:ascii="Arial" w:hAnsi="Arial" w:cs="Arial"/>
              </w:rPr>
            </w:pPr>
            <w:r w:rsidRPr="00970305">
              <w:rPr>
                <w:rFonts w:ascii="Arial" w:hAnsi="Arial" w:cs="Arial"/>
              </w:rPr>
              <w:t>Sr. No.</w:t>
            </w:r>
          </w:p>
        </w:tc>
        <w:tc>
          <w:tcPr>
            <w:tcW w:w="5529" w:type="dxa"/>
            <w:vAlign w:val="center"/>
          </w:tcPr>
          <w:p w14:paraId="6DC14FE9" w14:textId="2FD8A471" w:rsidR="00D11392" w:rsidRPr="00970305" w:rsidRDefault="00D11392" w:rsidP="00B82E1D">
            <w:pPr>
              <w:rPr>
                <w:rFonts w:ascii="Arial" w:hAnsi="Arial" w:cs="Arial"/>
              </w:rPr>
            </w:pPr>
            <w:r w:rsidRPr="00970305">
              <w:rPr>
                <w:rFonts w:ascii="Arial" w:hAnsi="Arial" w:cs="Arial"/>
              </w:rPr>
              <w:t>Properties</w:t>
            </w:r>
          </w:p>
        </w:tc>
        <w:tc>
          <w:tcPr>
            <w:tcW w:w="4110" w:type="dxa"/>
            <w:noWrap/>
            <w:vAlign w:val="center"/>
          </w:tcPr>
          <w:p w14:paraId="2C23A1AB" w14:textId="052E2B40" w:rsidR="00D11392" w:rsidRPr="00970305" w:rsidRDefault="00D11392" w:rsidP="00B82E1D">
            <w:pPr>
              <w:jc w:val="center"/>
              <w:rPr>
                <w:rFonts w:ascii="Arial" w:hAnsi="Arial" w:cs="Arial"/>
              </w:rPr>
            </w:pPr>
            <w:r w:rsidRPr="00970305">
              <w:rPr>
                <w:rFonts w:ascii="Arial" w:hAnsi="Arial" w:cs="Arial"/>
              </w:rPr>
              <w:t>Specifi</w:t>
            </w:r>
            <w:r w:rsidR="00BA7E71">
              <w:rPr>
                <w:rFonts w:ascii="Arial" w:hAnsi="Arial" w:cs="Arial"/>
              </w:rPr>
              <w:t>ed</w:t>
            </w:r>
            <w:r w:rsidRPr="00970305">
              <w:rPr>
                <w:rFonts w:ascii="Arial" w:hAnsi="Arial" w:cs="Arial"/>
              </w:rPr>
              <w:t xml:space="preserve"> Limits</w:t>
            </w:r>
          </w:p>
        </w:tc>
      </w:tr>
      <w:tr w:rsidR="00D11392" w:rsidRPr="00970305" w14:paraId="1AEC49A6" w14:textId="77777777" w:rsidTr="00BA7E71">
        <w:trPr>
          <w:trHeight w:val="61"/>
          <w:jc w:val="center"/>
        </w:trPr>
        <w:tc>
          <w:tcPr>
            <w:tcW w:w="562" w:type="dxa"/>
            <w:noWrap/>
            <w:hideMark/>
          </w:tcPr>
          <w:p w14:paraId="4348896B" w14:textId="77777777" w:rsidR="00D11392" w:rsidRPr="00970305" w:rsidRDefault="00D11392" w:rsidP="00D11392">
            <w:pPr>
              <w:jc w:val="center"/>
              <w:rPr>
                <w:rFonts w:ascii="Arial" w:hAnsi="Arial" w:cs="Arial"/>
              </w:rPr>
            </w:pPr>
            <w:r w:rsidRPr="00970305">
              <w:rPr>
                <w:rFonts w:ascii="Arial" w:hAnsi="Arial" w:cs="Arial"/>
              </w:rPr>
              <w:t>1</w:t>
            </w:r>
          </w:p>
        </w:tc>
        <w:tc>
          <w:tcPr>
            <w:tcW w:w="5529" w:type="dxa"/>
          </w:tcPr>
          <w:p w14:paraId="50CCA71C" w14:textId="700DECCC" w:rsidR="00D11392" w:rsidRPr="00970305" w:rsidRDefault="00D11392" w:rsidP="00B82E1D">
            <w:pPr>
              <w:rPr>
                <w:rFonts w:ascii="Arial" w:hAnsi="Arial" w:cs="Arial"/>
              </w:rPr>
            </w:pPr>
            <w:r>
              <w:rPr>
                <w:rFonts w:ascii="Arial" w:hAnsi="Arial" w:cs="Arial"/>
              </w:rPr>
              <w:t>Moisture and volatiles, %</w:t>
            </w:r>
          </w:p>
        </w:tc>
        <w:tc>
          <w:tcPr>
            <w:tcW w:w="4110" w:type="dxa"/>
            <w:noWrap/>
            <w:vAlign w:val="center"/>
          </w:tcPr>
          <w:p w14:paraId="5633C3D3" w14:textId="77777777" w:rsidR="00D11392" w:rsidRPr="00970305" w:rsidRDefault="00D11392" w:rsidP="00B82E1D">
            <w:pPr>
              <w:jc w:val="center"/>
              <w:rPr>
                <w:rFonts w:ascii="Arial" w:hAnsi="Arial" w:cs="Arial"/>
              </w:rPr>
            </w:pPr>
            <w:r>
              <w:rPr>
                <w:rFonts w:ascii="Arial" w:hAnsi="Arial" w:cs="Arial"/>
              </w:rPr>
              <w:t>2.0, max</w:t>
            </w:r>
          </w:p>
        </w:tc>
      </w:tr>
      <w:tr w:rsidR="00D11392" w:rsidRPr="00970305" w14:paraId="28FE27A8" w14:textId="77777777" w:rsidTr="00BA7E71">
        <w:trPr>
          <w:trHeight w:val="98"/>
          <w:jc w:val="center"/>
        </w:trPr>
        <w:tc>
          <w:tcPr>
            <w:tcW w:w="562" w:type="dxa"/>
            <w:noWrap/>
            <w:hideMark/>
          </w:tcPr>
          <w:p w14:paraId="75D23088" w14:textId="77777777" w:rsidR="00D11392" w:rsidRPr="00970305" w:rsidRDefault="00D11392" w:rsidP="00D11392">
            <w:pPr>
              <w:jc w:val="center"/>
              <w:rPr>
                <w:rFonts w:ascii="Arial" w:hAnsi="Arial" w:cs="Arial"/>
              </w:rPr>
            </w:pPr>
            <w:r w:rsidRPr="00970305">
              <w:rPr>
                <w:rFonts w:ascii="Arial" w:hAnsi="Arial" w:cs="Arial"/>
              </w:rPr>
              <w:t>2</w:t>
            </w:r>
          </w:p>
        </w:tc>
        <w:tc>
          <w:tcPr>
            <w:tcW w:w="5529" w:type="dxa"/>
          </w:tcPr>
          <w:p w14:paraId="1B9CB956" w14:textId="77777777" w:rsidR="00D11392" w:rsidRPr="00970305" w:rsidRDefault="00D11392" w:rsidP="00B82E1D">
            <w:pPr>
              <w:rPr>
                <w:rFonts w:ascii="Arial" w:hAnsi="Arial" w:cs="Arial"/>
              </w:rPr>
            </w:pPr>
            <w:r>
              <w:rPr>
                <w:rFonts w:ascii="Arial" w:hAnsi="Arial" w:cs="Arial"/>
              </w:rPr>
              <w:t>Alkalinity</w:t>
            </w:r>
          </w:p>
        </w:tc>
        <w:tc>
          <w:tcPr>
            <w:tcW w:w="4110" w:type="dxa"/>
            <w:noWrap/>
            <w:vAlign w:val="center"/>
          </w:tcPr>
          <w:p w14:paraId="667EC951" w14:textId="77777777" w:rsidR="00D11392" w:rsidRPr="00970305" w:rsidRDefault="00D11392" w:rsidP="00B82E1D">
            <w:pPr>
              <w:jc w:val="center"/>
              <w:rPr>
                <w:rFonts w:ascii="Arial" w:hAnsi="Arial" w:cs="Arial"/>
              </w:rPr>
            </w:pPr>
            <w:r>
              <w:rPr>
                <w:rFonts w:ascii="Arial" w:hAnsi="Arial" w:cs="Arial"/>
              </w:rPr>
              <w:t>NONE</w:t>
            </w:r>
          </w:p>
        </w:tc>
      </w:tr>
      <w:tr w:rsidR="00D11392" w:rsidRPr="00970305" w14:paraId="00A15159" w14:textId="77777777" w:rsidTr="00BA7E71">
        <w:trPr>
          <w:trHeight w:val="31"/>
          <w:jc w:val="center"/>
        </w:trPr>
        <w:tc>
          <w:tcPr>
            <w:tcW w:w="562" w:type="dxa"/>
            <w:noWrap/>
            <w:hideMark/>
          </w:tcPr>
          <w:p w14:paraId="39441BD8" w14:textId="77777777" w:rsidR="00D11392" w:rsidRPr="00970305" w:rsidRDefault="00D11392" w:rsidP="00D11392">
            <w:pPr>
              <w:jc w:val="center"/>
              <w:rPr>
                <w:rFonts w:ascii="Arial" w:hAnsi="Arial" w:cs="Arial"/>
              </w:rPr>
            </w:pPr>
            <w:r w:rsidRPr="00970305">
              <w:rPr>
                <w:rFonts w:ascii="Arial" w:hAnsi="Arial" w:cs="Arial"/>
              </w:rPr>
              <w:t>3</w:t>
            </w:r>
          </w:p>
        </w:tc>
        <w:tc>
          <w:tcPr>
            <w:tcW w:w="5529" w:type="dxa"/>
          </w:tcPr>
          <w:p w14:paraId="04ECEFB6" w14:textId="77777777" w:rsidR="00D11392" w:rsidRPr="00970305" w:rsidRDefault="00D11392" w:rsidP="00B82E1D">
            <w:pPr>
              <w:rPr>
                <w:rFonts w:ascii="Arial" w:hAnsi="Arial" w:cs="Arial"/>
              </w:rPr>
            </w:pPr>
            <w:r>
              <w:rPr>
                <w:rFonts w:ascii="Arial" w:hAnsi="Arial" w:cs="Arial"/>
              </w:rPr>
              <w:t>Acidity to phenolphthalein as 2-Ethyl Hexanoic acid, %</w:t>
            </w:r>
          </w:p>
        </w:tc>
        <w:tc>
          <w:tcPr>
            <w:tcW w:w="4110" w:type="dxa"/>
            <w:noWrap/>
            <w:vAlign w:val="center"/>
          </w:tcPr>
          <w:p w14:paraId="10B4BC1D" w14:textId="77777777" w:rsidR="00D11392" w:rsidRPr="00970305" w:rsidRDefault="00D11392" w:rsidP="00B82E1D">
            <w:pPr>
              <w:jc w:val="center"/>
              <w:rPr>
                <w:rFonts w:ascii="Arial" w:hAnsi="Arial" w:cs="Arial"/>
              </w:rPr>
            </w:pPr>
            <w:r>
              <w:rPr>
                <w:rFonts w:ascii="Arial" w:hAnsi="Arial" w:cs="Arial"/>
              </w:rPr>
              <w:t>1.2, max</w:t>
            </w:r>
          </w:p>
        </w:tc>
      </w:tr>
      <w:tr w:rsidR="00D11392" w:rsidRPr="00970305" w14:paraId="0C234A86" w14:textId="77777777" w:rsidTr="00BA7E71">
        <w:trPr>
          <w:trHeight w:val="160"/>
          <w:jc w:val="center"/>
        </w:trPr>
        <w:tc>
          <w:tcPr>
            <w:tcW w:w="562" w:type="dxa"/>
            <w:noWrap/>
            <w:hideMark/>
          </w:tcPr>
          <w:p w14:paraId="47BA6846" w14:textId="77777777" w:rsidR="00D11392" w:rsidRPr="00970305" w:rsidRDefault="00D11392" w:rsidP="00D11392">
            <w:pPr>
              <w:jc w:val="center"/>
              <w:rPr>
                <w:rFonts w:ascii="Arial" w:hAnsi="Arial" w:cs="Arial"/>
              </w:rPr>
            </w:pPr>
            <w:r w:rsidRPr="00970305">
              <w:rPr>
                <w:rFonts w:ascii="Arial" w:hAnsi="Arial" w:cs="Arial"/>
              </w:rPr>
              <w:t>4</w:t>
            </w:r>
          </w:p>
        </w:tc>
        <w:tc>
          <w:tcPr>
            <w:tcW w:w="5529" w:type="dxa"/>
          </w:tcPr>
          <w:p w14:paraId="553F0DF6" w14:textId="77777777" w:rsidR="00D11392" w:rsidRPr="00970305" w:rsidRDefault="00D11392" w:rsidP="00B82E1D">
            <w:pPr>
              <w:rPr>
                <w:rFonts w:ascii="Arial" w:hAnsi="Arial" w:cs="Arial"/>
              </w:rPr>
            </w:pPr>
            <w:r>
              <w:rPr>
                <w:rFonts w:ascii="Arial" w:hAnsi="Arial" w:cs="Arial"/>
              </w:rPr>
              <w:t>Total lead content, %</w:t>
            </w:r>
          </w:p>
        </w:tc>
        <w:tc>
          <w:tcPr>
            <w:tcW w:w="4110" w:type="dxa"/>
            <w:noWrap/>
            <w:vAlign w:val="center"/>
          </w:tcPr>
          <w:p w14:paraId="6F077513" w14:textId="77777777" w:rsidR="00D11392" w:rsidRPr="00970305" w:rsidRDefault="00D11392" w:rsidP="00B82E1D">
            <w:pPr>
              <w:jc w:val="center"/>
              <w:rPr>
                <w:rFonts w:ascii="Arial" w:hAnsi="Arial" w:cs="Arial"/>
              </w:rPr>
            </w:pPr>
            <w:r>
              <w:rPr>
                <w:rFonts w:ascii="Arial" w:hAnsi="Arial" w:cs="Arial"/>
              </w:rPr>
              <w:t xml:space="preserve">40.5 – 42.5 </w:t>
            </w:r>
          </w:p>
        </w:tc>
      </w:tr>
      <w:tr w:rsidR="00D11392" w:rsidRPr="00970305" w14:paraId="3BEF0F31" w14:textId="77777777" w:rsidTr="00BA7E71">
        <w:trPr>
          <w:trHeight w:val="145"/>
          <w:jc w:val="center"/>
        </w:trPr>
        <w:tc>
          <w:tcPr>
            <w:tcW w:w="562" w:type="dxa"/>
            <w:noWrap/>
            <w:hideMark/>
          </w:tcPr>
          <w:p w14:paraId="40EEAA75" w14:textId="77777777" w:rsidR="00D11392" w:rsidRPr="00970305" w:rsidRDefault="00D11392" w:rsidP="00D11392">
            <w:pPr>
              <w:jc w:val="center"/>
              <w:rPr>
                <w:rFonts w:ascii="Arial" w:hAnsi="Arial" w:cs="Arial"/>
              </w:rPr>
            </w:pPr>
            <w:r w:rsidRPr="00970305">
              <w:rPr>
                <w:rFonts w:ascii="Arial" w:hAnsi="Arial" w:cs="Arial"/>
              </w:rPr>
              <w:t>5</w:t>
            </w:r>
          </w:p>
        </w:tc>
        <w:tc>
          <w:tcPr>
            <w:tcW w:w="5529" w:type="dxa"/>
          </w:tcPr>
          <w:p w14:paraId="1F0E11B0" w14:textId="77777777" w:rsidR="00D11392" w:rsidRPr="00356BC8" w:rsidRDefault="00D11392" w:rsidP="00B82E1D">
            <w:pPr>
              <w:rPr>
                <w:rFonts w:ascii="Arial" w:hAnsi="Arial" w:cs="Arial"/>
              </w:rPr>
            </w:pPr>
            <w:r>
              <w:rPr>
                <w:rFonts w:ascii="Arial" w:hAnsi="Arial" w:cs="Arial"/>
              </w:rPr>
              <w:t>Viscosity</w:t>
            </w:r>
          </w:p>
        </w:tc>
        <w:tc>
          <w:tcPr>
            <w:tcW w:w="4110" w:type="dxa"/>
            <w:noWrap/>
            <w:vAlign w:val="center"/>
          </w:tcPr>
          <w:p w14:paraId="79C955D7" w14:textId="77777777" w:rsidR="00D11392" w:rsidRPr="00970305" w:rsidRDefault="00D11392" w:rsidP="00B82E1D">
            <w:pPr>
              <w:jc w:val="center"/>
              <w:rPr>
                <w:rFonts w:ascii="Arial" w:hAnsi="Arial" w:cs="Arial"/>
              </w:rPr>
            </w:pPr>
            <w:r>
              <w:rPr>
                <w:rFonts w:ascii="Arial" w:hAnsi="Arial" w:cs="Arial"/>
              </w:rPr>
              <w:t>Z-8, min</w:t>
            </w:r>
          </w:p>
        </w:tc>
      </w:tr>
      <w:tr w:rsidR="00D11392" w:rsidRPr="00970305" w14:paraId="7C452E60" w14:textId="77777777" w:rsidTr="00BA7E71">
        <w:trPr>
          <w:trHeight w:val="31"/>
          <w:jc w:val="center"/>
        </w:trPr>
        <w:tc>
          <w:tcPr>
            <w:tcW w:w="562" w:type="dxa"/>
            <w:noWrap/>
            <w:hideMark/>
          </w:tcPr>
          <w:p w14:paraId="5D26AED4" w14:textId="77777777" w:rsidR="00D11392" w:rsidRPr="00970305" w:rsidRDefault="00D11392" w:rsidP="00D11392">
            <w:pPr>
              <w:jc w:val="center"/>
              <w:rPr>
                <w:rFonts w:ascii="Arial" w:hAnsi="Arial" w:cs="Arial"/>
              </w:rPr>
            </w:pPr>
            <w:r w:rsidRPr="00970305">
              <w:rPr>
                <w:rFonts w:ascii="Arial" w:hAnsi="Arial" w:cs="Arial"/>
              </w:rPr>
              <w:t>6</w:t>
            </w:r>
          </w:p>
        </w:tc>
        <w:tc>
          <w:tcPr>
            <w:tcW w:w="5529" w:type="dxa"/>
          </w:tcPr>
          <w:p w14:paraId="300DE7AA" w14:textId="77777777" w:rsidR="00D11392" w:rsidRPr="00970305" w:rsidRDefault="00D11392" w:rsidP="00B82E1D">
            <w:pPr>
              <w:rPr>
                <w:rFonts w:ascii="Arial" w:hAnsi="Arial" w:cs="Arial"/>
              </w:rPr>
            </w:pPr>
            <w:r>
              <w:rPr>
                <w:rFonts w:ascii="Arial" w:hAnsi="Arial" w:cs="Arial"/>
              </w:rPr>
              <w:t>Insoluble foreign material, %</w:t>
            </w:r>
          </w:p>
        </w:tc>
        <w:tc>
          <w:tcPr>
            <w:tcW w:w="4110" w:type="dxa"/>
            <w:noWrap/>
            <w:vAlign w:val="center"/>
          </w:tcPr>
          <w:p w14:paraId="207D26C6" w14:textId="77777777" w:rsidR="00D11392" w:rsidRPr="00970305" w:rsidRDefault="00D11392" w:rsidP="00B82E1D">
            <w:pPr>
              <w:jc w:val="center"/>
              <w:rPr>
                <w:rFonts w:ascii="Arial" w:hAnsi="Arial" w:cs="Arial"/>
              </w:rPr>
            </w:pPr>
            <w:r>
              <w:rPr>
                <w:rFonts w:ascii="Arial" w:hAnsi="Arial" w:cs="Arial"/>
              </w:rPr>
              <w:t>1.0, max</w:t>
            </w:r>
          </w:p>
        </w:tc>
      </w:tr>
      <w:tr w:rsidR="00D11392" w:rsidRPr="00970305" w14:paraId="4F849271" w14:textId="77777777" w:rsidTr="00BA7E71">
        <w:trPr>
          <w:trHeight w:val="31"/>
          <w:jc w:val="center"/>
        </w:trPr>
        <w:tc>
          <w:tcPr>
            <w:tcW w:w="562" w:type="dxa"/>
            <w:noWrap/>
          </w:tcPr>
          <w:p w14:paraId="05111EC7" w14:textId="77777777" w:rsidR="00D11392" w:rsidRPr="00970305" w:rsidRDefault="00D11392" w:rsidP="00D11392">
            <w:pPr>
              <w:jc w:val="center"/>
              <w:rPr>
                <w:rFonts w:ascii="Arial" w:hAnsi="Arial" w:cs="Arial"/>
              </w:rPr>
            </w:pPr>
            <w:r>
              <w:rPr>
                <w:rFonts w:ascii="Arial" w:hAnsi="Arial" w:cs="Arial"/>
              </w:rPr>
              <w:t>7</w:t>
            </w:r>
          </w:p>
        </w:tc>
        <w:tc>
          <w:tcPr>
            <w:tcW w:w="5529" w:type="dxa"/>
          </w:tcPr>
          <w:p w14:paraId="7CD65C2E" w14:textId="3656AEC5" w:rsidR="00D11392" w:rsidRDefault="00D11392" w:rsidP="00B82E1D">
            <w:pPr>
              <w:rPr>
                <w:rFonts w:ascii="Arial" w:hAnsi="Arial" w:cs="Arial"/>
              </w:rPr>
            </w:pPr>
            <w:r>
              <w:rPr>
                <w:rFonts w:ascii="Arial" w:hAnsi="Arial" w:cs="Arial"/>
              </w:rPr>
              <w:t>Color</w:t>
            </w:r>
          </w:p>
        </w:tc>
        <w:tc>
          <w:tcPr>
            <w:tcW w:w="4110" w:type="dxa"/>
            <w:noWrap/>
            <w:vAlign w:val="center"/>
          </w:tcPr>
          <w:p w14:paraId="469B5123" w14:textId="77777777" w:rsidR="00D11392" w:rsidRDefault="00D11392" w:rsidP="00B82E1D">
            <w:pPr>
              <w:jc w:val="center"/>
              <w:rPr>
                <w:rFonts w:ascii="Arial" w:hAnsi="Arial" w:cs="Arial"/>
              </w:rPr>
            </w:pPr>
            <w:r>
              <w:rPr>
                <w:rFonts w:ascii="Arial" w:hAnsi="Arial" w:cs="Arial"/>
              </w:rPr>
              <w:t>Not darker than 7 by Gardner Standard</w:t>
            </w:r>
          </w:p>
        </w:tc>
      </w:tr>
    </w:tbl>
    <w:p w14:paraId="17111535" w14:textId="28BCD1C1" w:rsidR="00916D05" w:rsidRDefault="00916D05" w:rsidP="00916D05">
      <w:pPr>
        <w:pStyle w:val="NormalWeb"/>
        <w:spacing w:before="0" w:beforeAutospacing="0" w:after="0" w:afterAutospacing="0"/>
        <w:rPr>
          <w:rFonts w:ascii="Arial" w:hAnsi="Arial" w:cs="Arial"/>
          <w:sz w:val="14"/>
          <w:szCs w:val="14"/>
          <w:lang w:val="en-IN"/>
        </w:rPr>
      </w:pPr>
    </w:p>
    <w:p w14:paraId="68DC06B8" w14:textId="75E17A34" w:rsidR="00916D05" w:rsidRDefault="00916D05" w:rsidP="00916D05">
      <w:pPr>
        <w:pStyle w:val="NormalWeb"/>
        <w:spacing w:before="0" w:beforeAutospacing="0" w:after="0" w:afterAutospacing="0"/>
        <w:rPr>
          <w:rFonts w:ascii="Arial" w:hAnsi="Arial" w:cs="Arial"/>
          <w:sz w:val="14"/>
          <w:szCs w:val="14"/>
          <w:lang w:val="en-IN"/>
        </w:rPr>
      </w:pPr>
    </w:p>
    <w:p w14:paraId="3CE6C561" w14:textId="1AC8D0F5" w:rsidR="00916D05" w:rsidRDefault="00916D05" w:rsidP="00916D05">
      <w:pPr>
        <w:pStyle w:val="NormalWeb"/>
        <w:spacing w:before="0" w:beforeAutospacing="0" w:after="0" w:afterAutospacing="0"/>
        <w:rPr>
          <w:rFonts w:ascii="Arial" w:hAnsi="Arial" w:cs="Arial"/>
          <w:sz w:val="14"/>
          <w:szCs w:val="14"/>
          <w:lang w:val="en-IN"/>
        </w:rPr>
      </w:pPr>
    </w:p>
    <w:p w14:paraId="2DEF509D" w14:textId="4C85ACF5" w:rsidR="00916D05" w:rsidRDefault="00916D05" w:rsidP="00916D05">
      <w:pPr>
        <w:pStyle w:val="NormalWeb"/>
        <w:spacing w:before="0" w:beforeAutospacing="0" w:after="0" w:afterAutospacing="0"/>
        <w:rPr>
          <w:rFonts w:ascii="Arial" w:hAnsi="Arial" w:cs="Arial"/>
          <w:sz w:val="14"/>
          <w:szCs w:val="14"/>
          <w:lang w:val="en-IN"/>
        </w:rPr>
      </w:pPr>
      <w:r w:rsidRPr="00916D05">
        <w:rPr>
          <w:rFonts w:ascii="Arial" w:hAnsi="Arial" w:cs="Arial"/>
          <w:noProof/>
          <w:sz w:val="14"/>
          <w:szCs w:val="14"/>
          <w:lang w:val="en-IN"/>
        </w:rPr>
        <w:drawing>
          <wp:anchor distT="0" distB="0" distL="114300" distR="114300" simplePos="0" relativeHeight="251667456" behindDoc="0" locked="0" layoutInCell="1" allowOverlap="1" wp14:anchorId="1D62EF5B" wp14:editId="0DBE4FCC">
            <wp:simplePos x="0" y="0"/>
            <wp:positionH relativeFrom="column">
              <wp:posOffset>4053840</wp:posOffset>
            </wp:positionH>
            <wp:positionV relativeFrom="paragraph">
              <wp:posOffset>5080</wp:posOffset>
            </wp:positionV>
            <wp:extent cx="2190115" cy="2159635"/>
            <wp:effectExtent l="0" t="0" r="635" b="0"/>
            <wp:wrapNone/>
            <wp:docPr id="96608603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rotWithShape="1">
                    <a:blip r:embed="rId6" cstate="print">
                      <a:extLst>
                        <a:ext uri="{28A0092B-C50C-407E-A947-70E740481C1C}">
                          <a14:useLocalDpi xmlns:a14="http://schemas.microsoft.com/office/drawing/2010/main" val="0"/>
                        </a:ext>
                      </a:extLst>
                    </a:blip>
                    <a:srcRect l="8026" b="9307"/>
                    <a:stretch>
                      <a:fillRect/>
                    </a:stretch>
                  </pic:blipFill>
                  <pic:spPr bwMode="auto">
                    <a:xfrm>
                      <a:off x="0" y="0"/>
                      <a:ext cx="2190115" cy="215963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4C789499" w14:textId="4B307A47" w:rsidR="00916D05" w:rsidRDefault="00916D05" w:rsidP="00916D05">
      <w:pPr>
        <w:pStyle w:val="NormalWeb"/>
        <w:spacing w:before="0" w:beforeAutospacing="0" w:after="0" w:afterAutospacing="0"/>
        <w:rPr>
          <w:rFonts w:ascii="Arial" w:hAnsi="Arial" w:cs="Arial"/>
          <w:sz w:val="14"/>
          <w:szCs w:val="14"/>
          <w:lang w:val="en-IN"/>
        </w:rPr>
      </w:pPr>
    </w:p>
    <w:p w14:paraId="77854A33" w14:textId="51C6A3C5" w:rsidR="00916D05" w:rsidRPr="00916D05" w:rsidRDefault="00916D05" w:rsidP="00916D05">
      <w:pPr>
        <w:pStyle w:val="NormalWeb"/>
        <w:spacing w:before="0" w:beforeAutospacing="0" w:after="0" w:afterAutospacing="0"/>
        <w:rPr>
          <w:rFonts w:ascii="Arial" w:hAnsi="Arial" w:cs="Arial"/>
          <w:sz w:val="14"/>
          <w:szCs w:val="14"/>
          <w:lang w:val="en-IN"/>
        </w:rPr>
      </w:pPr>
    </w:p>
    <w:p w14:paraId="11F9660E" w14:textId="36FD9587" w:rsidR="00916D05" w:rsidRDefault="00916D05" w:rsidP="00916D05">
      <w:pPr>
        <w:pStyle w:val="NormalWeb"/>
        <w:spacing w:before="0" w:beforeAutospacing="0" w:after="0" w:afterAutospacing="0"/>
        <w:rPr>
          <w:rFonts w:ascii="Arial" w:hAnsi="Arial" w:cs="Arial"/>
          <w:sz w:val="14"/>
          <w:szCs w:val="14"/>
          <w:lang w:val="en-IN"/>
        </w:rPr>
      </w:pPr>
    </w:p>
    <w:p w14:paraId="7AC102C6" w14:textId="1F1BEF76" w:rsidR="00916D05" w:rsidRDefault="00916D05" w:rsidP="00916D05">
      <w:pPr>
        <w:pStyle w:val="NormalWeb"/>
        <w:spacing w:before="0" w:beforeAutospacing="0" w:after="0" w:afterAutospacing="0"/>
        <w:rPr>
          <w:rFonts w:ascii="Arial" w:hAnsi="Arial" w:cs="Arial"/>
          <w:sz w:val="14"/>
          <w:szCs w:val="14"/>
          <w:lang w:val="en-IN"/>
        </w:rPr>
      </w:pPr>
      <w:r>
        <w:rPr>
          <w:noProof/>
        </w:rPr>
        <w:drawing>
          <wp:anchor distT="0" distB="0" distL="114300" distR="114300" simplePos="0" relativeHeight="251666432" behindDoc="0" locked="0" layoutInCell="1" allowOverlap="1" wp14:anchorId="20033324" wp14:editId="368E6BDA">
            <wp:simplePos x="0" y="0"/>
            <wp:positionH relativeFrom="margin">
              <wp:posOffset>90805</wp:posOffset>
            </wp:positionH>
            <wp:positionV relativeFrom="page">
              <wp:posOffset>6903720</wp:posOffset>
            </wp:positionV>
            <wp:extent cx="3760470" cy="1059180"/>
            <wp:effectExtent l="19050" t="19050" r="11430" b="26670"/>
            <wp:wrapNone/>
            <wp:docPr id="94720504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7">
                      <a:extLst>
                        <a:ext uri="{BEBA8EAE-BF5A-486C-A8C5-ECC9F3942E4B}">
                          <a14:imgProps xmlns:a14="http://schemas.microsoft.com/office/drawing/2010/main">
                            <a14:imgLayer r:embed="rId8">
                              <a14:imgEffect>
                                <a14:saturation sat="400000"/>
                              </a14:imgEffect>
                            </a14:imgLayer>
                          </a14:imgProps>
                        </a:ext>
                        <a:ext uri="{28A0092B-C50C-407E-A947-70E740481C1C}">
                          <a14:useLocalDpi xmlns:a14="http://schemas.microsoft.com/office/drawing/2010/main" val="0"/>
                        </a:ext>
                      </a:extLst>
                    </a:blip>
                    <a:srcRect l="5178" t="34637" r="4948" b="40046"/>
                    <a:stretch>
                      <a:fillRect/>
                    </a:stretch>
                  </pic:blipFill>
                  <pic:spPr bwMode="auto">
                    <a:xfrm>
                      <a:off x="0" y="0"/>
                      <a:ext cx="3760470" cy="1059180"/>
                    </a:xfrm>
                    <a:prstGeom prst="rect">
                      <a:avLst/>
                    </a:prstGeom>
                    <a:noFill/>
                    <a:ln>
                      <a:solidFill>
                        <a:schemeClr val="tx1"/>
                      </a:solid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1B1BA96F" w14:textId="3D7171C6" w:rsidR="00916D05" w:rsidRDefault="00916D05" w:rsidP="00916D05">
      <w:pPr>
        <w:pStyle w:val="NormalWeb"/>
        <w:spacing w:before="0" w:beforeAutospacing="0" w:after="0" w:afterAutospacing="0"/>
        <w:rPr>
          <w:rFonts w:ascii="Arial" w:hAnsi="Arial" w:cs="Arial"/>
          <w:sz w:val="14"/>
          <w:szCs w:val="14"/>
          <w:lang w:val="en-IN"/>
        </w:rPr>
      </w:pPr>
    </w:p>
    <w:p w14:paraId="1C5E0B98" w14:textId="1B1E9B37" w:rsidR="00916D05" w:rsidRDefault="00916D05" w:rsidP="00916D05">
      <w:pPr>
        <w:pStyle w:val="NormalWeb"/>
        <w:spacing w:before="0" w:beforeAutospacing="0" w:after="0" w:afterAutospacing="0"/>
        <w:rPr>
          <w:rFonts w:ascii="Arial" w:hAnsi="Arial" w:cs="Arial"/>
          <w:sz w:val="14"/>
          <w:szCs w:val="14"/>
          <w:lang w:val="en-IN"/>
        </w:rPr>
      </w:pPr>
    </w:p>
    <w:p w14:paraId="257B238F" w14:textId="268D4664" w:rsidR="00916D05" w:rsidRDefault="00916D05" w:rsidP="00916D05">
      <w:pPr>
        <w:pStyle w:val="NormalWeb"/>
        <w:spacing w:before="0" w:beforeAutospacing="0" w:after="0" w:afterAutospacing="0"/>
        <w:rPr>
          <w:rFonts w:ascii="Arial" w:hAnsi="Arial" w:cs="Arial"/>
          <w:sz w:val="14"/>
          <w:szCs w:val="14"/>
          <w:lang w:val="en-IN"/>
        </w:rPr>
      </w:pPr>
    </w:p>
    <w:p w14:paraId="0001E4D2" w14:textId="1DF121F0" w:rsidR="00916D05" w:rsidRDefault="00916D05" w:rsidP="00916D05">
      <w:pPr>
        <w:pStyle w:val="NormalWeb"/>
        <w:spacing w:before="0" w:beforeAutospacing="0" w:after="0" w:afterAutospacing="0"/>
        <w:rPr>
          <w:rFonts w:ascii="Arial" w:hAnsi="Arial" w:cs="Arial"/>
          <w:sz w:val="14"/>
          <w:szCs w:val="14"/>
          <w:lang w:val="en-IN"/>
        </w:rPr>
      </w:pPr>
    </w:p>
    <w:p w14:paraId="0826470A" w14:textId="17A7E57F" w:rsidR="00916D05" w:rsidRDefault="00916D05" w:rsidP="00916D05">
      <w:pPr>
        <w:pStyle w:val="NormalWeb"/>
        <w:spacing w:before="0" w:beforeAutospacing="0" w:after="0" w:afterAutospacing="0"/>
        <w:rPr>
          <w:rFonts w:ascii="Arial" w:hAnsi="Arial" w:cs="Arial"/>
          <w:sz w:val="14"/>
          <w:szCs w:val="14"/>
          <w:lang w:val="en-IN"/>
        </w:rPr>
      </w:pPr>
    </w:p>
    <w:p w14:paraId="2B9D9159" w14:textId="0447BA45" w:rsidR="00916D05" w:rsidRDefault="00916D05" w:rsidP="00916D05">
      <w:pPr>
        <w:pStyle w:val="NormalWeb"/>
        <w:spacing w:before="0" w:beforeAutospacing="0" w:after="0" w:afterAutospacing="0"/>
        <w:rPr>
          <w:rFonts w:ascii="Arial" w:hAnsi="Arial" w:cs="Arial"/>
          <w:sz w:val="14"/>
          <w:szCs w:val="14"/>
          <w:lang w:val="en-IN"/>
        </w:rPr>
      </w:pPr>
    </w:p>
    <w:p w14:paraId="13FCE664" w14:textId="18A34B54" w:rsidR="00916D05" w:rsidRDefault="00916D05" w:rsidP="00916D05">
      <w:pPr>
        <w:pStyle w:val="NormalWeb"/>
        <w:spacing w:before="0" w:beforeAutospacing="0" w:after="0" w:afterAutospacing="0"/>
        <w:rPr>
          <w:rFonts w:ascii="Arial" w:hAnsi="Arial" w:cs="Arial"/>
          <w:sz w:val="14"/>
          <w:szCs w:val="14"/>
          <w:lang w:val="en-IN"/>
        </w:rPr>
      </w:pPr>
    </w:p>
    <w:p w14:paraId="11539C5B" w14:textId="177D1894" w:rsidR="00916D05" w:rsidRDefault="00916D05" w:rsidP="00916D05">
      <w:pPr>
        <w:pStyle w:val="NormalWeb"/>
        <w:spacing w:before="0" w:beforeAutospacing="0" w:after="0" w:afterAutospacing="0"/>
        <w:rPr>
          <w:rFonts w:ascii="Arial" w:hAnsi="Arial" w:cs="Arial"/>
          <w:sz w:val="14"/>
          <w:szCs w:val="14"/>
          <w:lang w:val="en-IN"/>
        </w:rPr>
      </w:pPr>
    </w:p>
    <w:p w14:paraId="174D7C2A" w14:textId="7C8B3AF6" w:rsidR="00916D05" w:rsidRDefault="00916D05" w:rsidP="00916D05">
      <w:pPr>
        <w:pStyle w:val="NormalWeb"/>
        <w:spacing w:before="0" w:beforeAutospacing="0" w:after="0" w:afterAutospacing="0"/>
        <w:rPr>
          <w:rFonts w:ascii="Arial" w:hAnsi="Arial" w:cs="Arial"/>
          <w:sz w:val="14"/>
          <w:szCs w:val="14"/>
          <w:lang w:val="en-IN"/>
        </w:rPr>
      </w:pPr>
    </w:p>
    <w:p w14:paraId="4AE5B4C6" w14:textId="77777777" w:rsidR="00916D05" w:rsidRDefault="00916D05" w:rsidP="00916D05">
      <w:pPr>
        <w:pStyle w:val="NormalWeb"/>
        <w:spacing w:before="0" w:beforeAutospacing="0" w:after="0" w:afterAutospacing="0"/>
        <w:rPr>
          <w:rFonts w:ascii="Arial" w:hAnsi="Arial" w:cs="Arial"/>
          <w:sz w:val="14"/>
          <w:szCs w:val="14"/>
          <w:lang w:val="en-IN"/>
        </w:rPr>
      </w:pPr>
    </w:p>
    <w:p w14:paraId="7A39F4FE" w14:textId="03A3DA15" w:rsidR="00916D05" w:rsidRDefault="00916D05" w:rsidP="00916D05">
      <w:pPr>
        <w:pStyle w:val="NormalWeb"/>
        <w:spacing w:before="0" w:beforeAutospacing="0" w:after="0" w:afterAutospacing="0"/>
        <w:rPr>
          <w:rFonts w:ascii="Arial" w:hAnsi="Arial" w:cs="Arial"/>
          <w:sz w:val="14"/>
          <w:szCs w:val="14"/>
          <w:lang w:val="en-IN"/>
        </w:rPr>
      </w:pPr>
    </w:p>
    <w:p w14:paraId="5D883FE0" w14:textId="77777777" w:rsidR="00916D05" w:rsidRDefault="00916D05" w:rsidP="00916D05">
      <w:pPr>
        <w:pStyle w:val="NormalWeb"/>
        <w:spacing w:before="0" w:beforeAutospacing="0" w:after="0" w:afterAutospacing="0"/>
        <w:rPr>
          <w:rFonts w:ascii="Arial" w:hAnsi="Arial" w:cs="Arial"/>
          <w:sz w:val="14"/>
          <w:szCs w:val="14"/>
          <w:lang w:val="en-IN"/>
        </w:rPr>
      </w:pPr>
    </w:p>
    <w:p w14:paraId="294C9B64" w14:textId="77777777" w:rsidR="00916D05" w:rsidRDefault="00916D05" w:rsidP="00916D05">
      <w:pPr>
        <w:pStyle w:val="NormalWeb"/>
        <w:spacing w:before="0" w:beforeAutospacing="0" w:after="0" w:afterAutospacing="0"/>
        <w:rPr>
          <w:rFonts w:ascii="Arial" w:hAnsi="Arial" w:cs="Arial"/>
          <w:sz w:val="14"/>
          <w:szCs w:val="14"/>
          <w:lang w:val="en-IN"/>
        </w:rPr>
      </w:pPr>
    </w:p>
    <w:p w14:paraId="32F3BD8D" w14:textId="567F9EB1" w:rsidR="00916D05" w:rsidRDefault="00916D05" w:rsidP="00916D05">
      <w:pPr>
        <w:pStyle w:val="NormalWeb"/>
        <w:spacing w:before="0" w:beforeAutospacing="0" w:after="0" w:afterAutospacing="0"/>
        <w:rPr>
          <w:rFonts w:ascii="Arial" w:hAnsi="Arial" w:cs="Arial"/>
          <w:sz w:val="14"/>
          <w:szCs w:val="14"/>
          <w:lang w:val="en-IN"/>
        </w:rPr>
      </w:pPr>
    </w:p>
    <w:p w14:paraId="744D7CA0" w14:textId="77777777" w:rsidR="00916D05" w:rsidRDefault="00916D05" w:rsidP="00916D05">
      <w:pPr>
        <w:pStyle w:val="NormalWeb"/>
        <w:spacing w:before="0" w:beforeAutospacing="0" w:after="0" w:afterAutospacing="0"/>
        <w:rPr>
          <w:rFonts w:ascii="Arial" w:hAnsi="Arial" w:cs="Arial"/>
          <w:sz w:val="14"/>
          <w:szCs w:val="14"/>
          <w:lang w:val="en-IN"/>
        </w:rPr>
      </w:pPr>
    </w:p>
    <w:p w14:paraId="7CECE2EF" w14:textId="54C288E2" w:rsidR="00916D05" w:rsidRDefault="00916D05" w:rsidP="00916D05">
      <w:pPr>
        <w:pStyle w:val="NormalWeb"/>
        <w:spacing w:before="0" w:beforeAutospacing="0" w:after="0" w:afterAutospacing="0"/>
        <w:rPr>
          <w:rFonts w:ascii="Arial" w:hAnsi="Arial" w:cs="Arial"/>
          <w:sz w:val="14"/>
          <w:szCs w:val="14"/>
          <w:lang w:val="en-IN"/>
        </w:rPr>
      </w:pPr>
    </w:p>
    <w:p w14:paraId="4FE9B142" w14:textId="63997B40" w:rsidR="00916D05" w:rsidRDefault="00916D05" w:rsidP="00916D05">
      <w:pPr>
        <w:pStyle w:val="NormalWeb"/>
        <w:spacing w:before="0" w:beforeAutospacing="0" w:after="0" w:afterAutospacing="0"/>
        <w:rPr>
          <w:rFonts w:ascii="Arial" w:hAnsi="Arial" w:cs="Arial"/>
          <w:sz w:val="14"/>
          <w:szCs w:val="14"/>
          <w:lang w:val="en-IN"/>
        </w:rPr>
      </w:pPr>
    </w:p>
    <w:p w14:paraId="2B51BB4F" w14:textId="5CB72947" w:rsidR="00916D05" w:rsidRDefault="00916D05" w:rsidP="00916D05">
      <w:pPr>
        <w:pStyle w:val="NormalWeb"/>
        <w:spacing w:before="0" w:beforeAutospacing="0" w:after="0" w:afterAutospacing="0"/>
        <w:rPr>
          <w:rFonts w:ascii="Arial" w:hAnsi="Arial" w:cs="Arial"/>
          <w:sz w:val="14"/>
          <w:szCs w:val="14"/>
          <w:lang w:val="en-IN"/>
        </w:rPr>
      </w:pPr>
      <w:r>
        <w:rPr>
          <w:noProof/>
        </w:rPr>
        <w:drawing>
          <wp:anchor distT="0" distB="0" distL="114300" distR="114300" simplePos="0" relativeHeight="251661312" behindDoc="1" locked="0" layoutInCell="1" allowOverlap="1" wp14:anchorId="7193DBBE" wp14:editId="754102B8">
            <wp:simplePos x="0" y="0"/>
            <wp:positionH relativeFrom="margin">
              <wp:align>right</wp:align>
            </wp:positionH>
            <wp:positionV relativeFrom="page">
              <wp:posOffset>8968740</wp:posOffset>
            </wp:positionV>
            <wp:extent cx="846979" cy="812800"/>
            <wp:effectExtent l="0" t="0" r="0" b="635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846979" cy="8128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BA82BFC" w14:textId="0F6482A3" w:rsidR="00916D05" w:rsidRDefault="00916D05" w:rsidP="00916D05">
      <w:pPr>
        <w:pStyle w:val="NormalWeb"/>
        <w:spacing w:before="0" w:beforeAutospacing="0" w:after="0" w:afterAutospacing="0"/>
        <w:rPr>
          <w:rFonts w:ascii="Arial" w:hAnsi="Arial" w:cs="Arial"/>
          <w:sz w:val="14"/>
          <w:szCs w:val="14"/>
          <w:lang w:val="en-IN"/>
        </w:rPr>
      </w:pPr>
      <w:r>
        <w:rPr>
          <w:noProof/>
        </w:rPr>
        <w:drawing>
          <wp:anchor distT="0" distB="0" distL="114300" distR="114300" simplePos="0" relativeHeight="251662336" behindDoc="1" locked="0" layoutInCell="1" allowOverlap="1" wp14:anchorId="59502882" wp14:editId="1B5758B4">
            <wp:simplePos x="0" y="0"/>
            <wp:positionH relativeFrom="column">
              <wp:posOffset>3451860</wp:posOffset>
            </wp:positionH>
            <wp:positionV relativeFrom="page">
              <wp:posOffset>9113520</wp:posOffset>
            </wp:positionV>
            <wp:extent cx="2301240" cy="730885"/>
            <wp:effectExtent l="0" t="0" r="381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01240" cy="73088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721CAD8" w14:textId="1D49567D" w:rsidR="00916D05" w:rsidRDefault="00916D05" w:rsidP="00916D05">
      <w:pPr>
        <w:pStyle w:val="NormalWeb"/>
        <w:spacing w:before="0" w:beforeAutospacing="0" w:after="0" w:afterAutospacing="0"/>
        <w:rPr>
          <w:rFonts w:ascii="Arial" w:hAnsi="Arial" w:cs="Arial"/>
          <w:sz w:val="14"/>
          <w:szCs w:val="14"/>
          <w:lang w:val="en-IN"/>
        </w:rPr>
      </w:pPr>
    </w:p>
    <w:p w14:paraId="43CD0B5F" w14:textId="561E2F8A" w:rsidR="00916D05" w:rsidRDefault="00916D05" w:rsidP="00916D05">
      <w:pPr>
        <w:pStyle w:val="NormalWeb"/>
        <w:spacing w:before="0" w:beforeAutospacing="0" w:after="0" w:afterAutospacing="0"/>
        <w:rPr>
          <w:rFonts w:ascii="Arial" w:hAnsi="Arial" w:cs="Arial"/>
          <w:sz w:val="14"/>
          <w:szCs w:val="14"/>
          <w:lang w:val="en-IN"/>
        </w:rPr>
      </w:pPr>
    </w:p>
    <w:p w14:paraId="489A4EAA" w14:textId="4A40C31F" w:rsidR="00916D05" w:rsidRDefault="00916D05" w:rsidP="00916D05">
      <w:pPr>
        <w:pStyle w:val="NormalWeb"/>
        <w:spacing w:before="0" w:beforeAutospacing="0" w:after="0" w:afterAutospacing="0"/>
        <w:rPr>
          <w:rFonts w:ascii="Arial" w:hAnsi="Arial" w:cs="Arial"/>
          <w:sz w:val="14"/>
          <w:szCs w:val="14"/>
          <w:lang w:val="en-IN"/>
        </w:rPr>
      </w:pPr>
    </w:p>
    <w:p w14:paraId="4708254A" w14:textId="0F1CD572" w:rsidR="00916D05" w:rsidRDefault="00916D05" w:rsidP="00916D05">
      <w:pPr>
        <w:pStyle w:val="NormalWeb"/>
        <w:spacing w:before="0" w:beforeAutospacing="0" w:after="0" w:afterAutospacing="0"/>
        <w:rPr>
          <w:rFonts w:ascii="Arial" w:hAnsi="Arial" w:cs="Arial"/>
          <w:sz w:val="14"/>
          <w:szCs w:val="14"/>
          <w:lang w:val="en-IN"/>
        </w:rPr>
      </w:pPr>
    </w:p>
    <w:p w14:paraId="635091F7" w14:textId="77777777" w:rsidR="00916D05" w:rsidRDefault="00916D05" w:rsidP="00916D05">
      <w:pPr>
        <w:pStyle w:val="NormalWeb"/>
        <w:spacing w:before="0" w:beforeAutospacing="0" w:after="0" w:afterAutospacing="0"/>
        <w:rPr>
          <w:rFonts w:ascii="Arial" w:hAnsi="Arial" w:cs="Arial"/>
          <w:sz w:val="14"/>
          <w:szCs w:val="14"/>
          <w:lang w:val="en-IN"/>
        </w:rPr>
      </w:pPr>
    </w:p>
    <w:p w14:paraId="09793C67" w14:textId="77777777" w:rsidR="00916D05" w:rsidRDefault="00916D05" w:rsidP="00916D05">
      <w:pPr>
        <w:pStyle w:val="NormalWeb"/>
        <w:spacing w:before="0" w:beforeAutospacing="0" w:after="0" w:afterAutospacing="0"/>
        <w:rPr>
          <w:rFonts w:ascii="Arial" w:hAnsi="Arial" w:cs="Arial"/>
          <w:sz w:val="14"/>
          <w:szCs w:val="14"/>
          <w:lang w:val="en-IN"/>
        </w:rPr>
      </w:pPr>
    </w:p>
    <w:p w14:paraId="55BEE692" w14:textId="77777777" w:rsidR="00916D05" w:rsidRDefault="00916D05" w:rsidP="00916D05">
      <w:pPr>
        <w:pStyle w:val="NormalWeb"/>
        <w:spacing w:before="0" w:beforeAutospacing="0" w:after="0" w:afterAutospacing="0"/>
        <w:rPr>
          <w:rFonts w:ascii="Arial" w:hAnsi="Arial" w:cs="Arial"/>
          <w:sz w:val="14"/>
          <w:szCs w:val="14"/>
          <w:lang w:val="en-IN"/>
        </w:rPr>
      </w:pPr>
    </w:p>
    <w:p w14:paraId="5E7C7E7A" w14:textId="17A05744" w:rsidR="00916D05" w:rsidRPr="00C27FA9" w:rsidRDefault="00916D05" w:rsidP="00916D05">
      <w:pPr>
        <w:pStyle w:val="NormalWeb"/>
        <w:spacing w:before="0" w:beforeAutospacing="0" w:after="0" w:afterAutospacing="0"/>
      </w:pPr>
      <w:r w:rsidRPr="00111165">
        <w:rPr>
          <w:rFonts w:ascii="Arial" w:hAnsi="Arial" w:cs="Arial"/>
          <w:sz w:val="14"/>
          <w:szCs w:val="14"/>
          <w:lang w:val="en-IN"/>
        </w:rPr>
        <w:t>Speciality Products Research Group offers the information contained in this technical data sheet solely for your information. We believe that all the information on this sheet is correct at the time of printing, but we make no warranty as to the accuracy of the data.</w:t>
      </w:r>
      <w:r w:rsidRPr="00EF4859">
        <w:rPr>
          <w:lang w:val="en-IN" w:eastAsia="en-IN"/>
        </w:rPr>
        <w:t xml:space="preserve"> </w:t>
      </w:r>
    </w:p>
    <w:p w14:paraId="2988BE74" w14:textId="483BDA53" w:rsidR="006351C8" w:rsidRPr="00D11392" w:rsidRDefault="006351C8" w:rsidP="00D11392">
      <w:pPr>
        <w:pStyle w:val="NormalWeb"/>
        <w:spacing w:before="0" w:beforeAutospacing="0" w:after="0" w:afterAutospacing="0"/>
        <w:rPr>
          <w:rFonts w:ascii="Arial" w:hAnsi="Arial" w:cs="Arial"/>
          <w:sz w:val="20"/>
          <w:szCs w:val="20"/>
        </w:rPr>
      </w:pPr>
    </w:p>
    <w:sectPr w:rsidR="006351C8" w:rsidRPr="00D11392" w:rsidSect="0077131A">
      <w:pgSz w:w="11906" w:h="16838" w:code="9"/>
      <w:pgMar w:top="720" w:right="720" w:bottom="720" w:left="720" w:header="720" w:footer="720" w:gutter="0"/>
      <w:pgBorders w:offsetFrom="page">
        <w:top w:val="double" w:sz="4" w:space="24" w:color="auto"/>
        <w:left w:val="double" w:sz="4" w:space="24" w:color="auto"/>
        <w:bottom w:val="double" w:sz="4" w:space="24" w:color="auto"/>
        <w:right w:val="double" w:sz="4" w:space="24" w:color="auto"/>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Latha">
    <w:panose1 w:val="020B0604020202020204"/>
    <w:charset w:val="00"/>
    <w:family w:val="swiss"/>
    <w:pitch w:val="variable"/>
    <w:sig w:usb0="001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76D18EB"/>
    <w:multiLevelType w:val="hybridMultilevel"/>
    <w:tmpl w:val="53E257A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3C775526"/>
    <w:multiLevelType w:val="hybridMultilevel"/>
    <w:tmpl w:val="C6460E72"/>
    <w:lvl w:ilvl="0" w:tplc="0409000F">
      <w:start w:val="1"/>
      <w:numFmt w:val="decimal"/>
      <w:lvlText w:val="%1."/>
      <w:lvlJc w:val="left"/>
      <w:pPr>
        <w:ind w:left="1070" w:hanging="360"/>
      </w:pPr>
      <w:rPr>
        <w:rFonts w:hint="default"/>
      </w:rPr>
    </w:lvl>
    <w:lvl w:ilvl="1" w:tplc="04090019" w:tentative="1">
      <w:start w:val="1"/>
      <w:numFmt w:val="lowerLetter"/>
      <w:lvlText w:val="%2."/>
      <w:lvlJc w:val="left"/>
      <w:pPr>
        <w:ind w:left="1931" w:hanging="360"/>
      </w:pPr>
    </w:lvl>
    <w:lvl w:ilvl="2" w:tplc="0409001B" w:tentative="1">
      <w:start w:val="1"/>
      <w:numFmt w:val="lowerRoman"/>
      <w:lvlText w:val="%3."/>
      <w:lvlJc w:val="right"/>
      <w:pPr>
        <w:ind w:left="2651" w:hanging="180"/>
      </w:pPr>
    </w:lvl>
    <w:lvl w:ilvl="3" w:tplc="0409000F" w:tentative="1">
      <w:start w:val="1"/>
      <w:numFmt w:val="decimal"/>
      <w:lvlText w:val="%4."/>
      <w:lvlJc w:val="left"/>
      <w:pPr>
        <w:ind w:left="3371" w:hanging="360"/>
      </w:pPr>
    </w:lvl>
    <w:lvl w:ilvl="4" w:tplc="04090019" w:tentative="1">
      <w:start w:val="1"/>
      <w:numFmt w:val="lowerLetter"/>
      <w:lvlText w:val="%5."/>
      <w:lvlJc w:val="left"/>
      <w:pPr>
        <w:ind w:left="4091" w:hanging="360"/>
      </w:pPr>
    </w:lvl>
    <w:lvl w:ilvl="5" w:tplc="0409001B" w:tentative="1">
      <w:start w:val="1"/>
      <w:numFmt w:val="lowerRoman"/>
      <w:lvlText w:val="%6."/>
      <w:lvlJc w:val="right"/>
      <w:pPr>
        <w:ind w:left="4811" w:hanging="180"/>
      </w:pPr>
    </w:lvl>
    <w:lvl w:ilvl="6" w:tplc="0409000F" w:tentative="1">
      <w:start w:val="1"/>
      <w:numFmt w:val="decimal"/>
      <w:lvlText w:val="%7."/>
      <w:lvlJc w:val="left"/>
      <w:pPr>
        <w:ind w:left="5531" w:hanging="360"/>
      </w:pPr>
    </w:lvl>
    <w:lvl w:ilvl="7" w:tplc="04090019" w:tentative="1">
      <w:start w:val="1"/>
      <w:numFmt w:val="lowerLetter"/>
      <w:lvlText w:val="%8."/>
      <w:lvlJc w:val="left"/>
      <w:pPr>
        <w:ind w:left="6251" w:hanging="360"/>
      </w:pPr>
    </w:lvl>
    <w:lvl w:ilvl="8" w:tplc="0409001B" w:tentative="1">
      <w:start w:val="1"/>
      <w:numFmt w:val="lowerRoman"/>
      <w:lvlText w:val="%9."/>
      <w:lvlJc w:val="right"/>
      <w:pPr>
        <w:ind w:left="6971" w:hanging="180"/>
      </w:pPr>
    </w:lvl>
  </w:abstractNum>
  <w:abstractNum w:abstractNumId="2" w15:restartNumberingAfterBreak="0">
    <w:nsid w:val="68085235"/>
    <w:multiLevelType w:val="hybridMultilevel"/>
    <w:tmpl w:val="CFD01850"/>
    <w:lvl w:ilvl="0" w:tplc="7ECCF16E">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953659830">
    <w:abstractNumId w:val="0"/>
  </w:num>
  <w:num w:numId="2" w16cid:durableId="1892186438">
    <w:abstractNumId w:val="2"/>
  </w:num>
  <w:num w:numId="3" w16cid:durableId="136171019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4D1E"/>
    <w:rsid w:val="000C473F"/>
    <w:rsid w:val="000E74E3"/>
    <w:rsid w:val="000F2D65"/>
    <w:rsid w:val="00132783"/>
    <w:rsid w:val="001E7F5D"/>
    <w:rsid w:val="00301775"/>
    <w:rsid w:val="00335FF1"/>
    <w:rsid w:val="004137D5"/>
    <w:rsid w:val="006351C8"/>
    <w:rsid w:val="00721D1B"/>
    <w:rsid w:val="0077131A"/>
    <w:rsid w:val="007B3062"/>
    <w:rsid w:val="00826008"/>
    <w:rsid w:val="0089157C"/>
    <w:rsid w:val="00916D05"/>
    <w:rsid w:val="00974D1E"/>
    <w:rsid w:val="00A1116E"/>
    <w:rsid w:val="00A50194"/>
    <w:rsid w:val="00AA0772"/>
    <w:rsid w:val="00AD292B"/>
    <w:rsid w:val="00AF4C55"/>
    <w:rsid w:val="00B25756"/>
    <w:rsid w:val="00BA7E71"/>
    <w:rsid w:val="00BB6864"/>
    <w:rsid w:val="00BE16EB"/>
    <w:rsid w:val="00C14A25"/>
    <w:rsid w:val="00C27FA9"/>
    <w:rsid w:val="00D11392"/>
    <w:rsid w:val="00D17557"/>
    <w:rsid w:val="00D47A62"/>
    <w:rsid w:val="00D57BAC"/>
    <w:rsid w:val="00E63394"/>
    <w:rsid w:val="00E63592"/>
  </w:rsids>
  <m:mathPr>
    <m:mathFont m:val="Cambria Math"/>
    <m:brkBin m:val="before"/>
    <m:brkBinSub m:val="--"/>
    <m:smallFrac m:val="0"/>
    <m:dispDef/>
    <m:lMargin m:val="0"/>
    <m:rMargin m:val="0"/>
    <m:defJc m:val="centerGroup"/>
    <m:wrapIndent m:val="1440"/>
    <m:intLim m:val="subSup"/>
    <m:naryLim m:val="undOvr"/>
  </m:mathPr>
  <w:themeFontLang w:val="en-US" w:eastAsia="zh-CN" w:bidi="ta-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9261F6"/>
  <w15:chartTrackingRefBased/>
  <w15:docId w15:val="{68E0C1EB-B467-4944-95C3-67E1D50924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74D1E"/>
    <w:rPr>
      <w:kern w:val="0"/>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974D1E"/>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74D1E"/>
    <w:pPr>
      <w:ind w:left="720"/>
      <w:contextualSpacing/>
    </w:pPr>
  </w:style>
  <w:style w:type="paragraph" w:styleId="NormalWeb">
    <w:name w:val="Normal (Web)"/>
    <w:basedOn w:val="Normal"/>
    <w:uiPriority w:val="99"/>
    <w:unhideWhenUsed/>
    <w:rsid w:val="00AA0772"/>
    <w:pPr>
      <w:spacing w:before="100" w:beforeAutospacing="1" w:after="100" w:afterAutospacing="1" w:line="240" w:lineRule="auto"/>
    </w:pPr>
    <w:rPr>
      <w:rFonts w:ascii="Times New Roman" w:eastAsia="Times New Roman" w:hAnsi="Times New Roman" w:cs="Times New Roman"/>
      <w:sz w:val="24"/>
      <w:szCs w:val="24"/>
      <w:lang w:bidi="ta-IN"/>
    </w:rPr>
  </w:style>
  <w:style w:type="character" w:styleId="Hyperlink">
    <w:name w:val="Hyperlink"/>
    <w:basedOn w:val="DefaultParagraphFont"/>
    <w:uiPriority w:val="99"/>
    <w:unhideWhenUsed/>
    <w:rsid w:val="00BA7E71"/>
    <w:rPr>
      <w:color w:val="0563C1" w:themeColor="hyperlink"/>
      <w:u w:val="single"/>
    </w:rPr>
  </w:style>
  <w:style w:type="character" w:styleId="UnresolvedMention">
    <w:name w:val="Unresolved Mention"/>
    <w:basedOn w:val="DefaultParagraphFont"/>
    <w:uiPriority w:val="99"/>
    <w:semiHidden/>
    <w:unhideWhenUsed/>
    <w:rsid w:val="00BA7E7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6635321">
      <w:bodyDiv w:val="1"/>
      <w:marLeft w:val="0"/>
      <w:marRight w:val="0"/>
      <w:marTop w:val="0"/>
      <w:marBottom w:val="0"/>
      <w:divBdr>
        <w:top w:val="none" w:sz="0" w:space="0" w:color="auto"/>
        <w:left w:val="none" w:sz="0" w:space="0" w:color="auto"/>
        <w:bottom w:val="none" w:sz="0" w:space="0" w:color="auto"/>
        <w:right w:val="none" w:sz="0" w:space="0" w:color="auto"/>
      </w:divBdr>
    </w:div>
    <w:div w:id="1123188580">
      <w:bodyDiv w:val="1"/>
      <w:marLeft w:val="0"/>
      <w:marRight w:val="0"/>
      <w:marTop w:val="0"/>
      <w:marBottom w:val="0"/>
      <w:divBdr>
        <w:top w:val="none" w:sz="0" w:space="0" w:color="auto"/>
        <w:left w:val="none" w:sz="0" w:space="0" w:color="auto"/>
        <w:bottom w:val="none" w:sz="0" w:space="0" w:color="auto"/>
        <w:right w:val="none" w:sz="0" w:space="0" w:color="auto"/>
      </w:divBdr>
    </w:div>
    <w:div w:id="21139339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microsoft.com/office/2007/relationships/hdphoto" Target="media/hdphoto1.wdp"/><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image" Target="media/image5.jpeg"/><Relationship Id="rId4" Type="http://schemas.openxmlformats.org/officeDocument/2006/relationships/webSettings" Target="webSettings.xml"/><Relationship Id="rId9"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1</Pages>
  <Words>174</Words>
  <Characters>997</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Ranveer Ghatge</dc:creator>
  <cp:keywords/>
  <dc:description/>
  <cp:lastModifiedBy>Ranveer Ghatge</cp:lastModifiedBy>
  <cp:revision>4</cp:revision>
  <cp:lastPrinted>2023-12-22T12:22:00Z</cp:lastPrinted>
  <dcterms:created xsi:type="dcterms:W3CDTF">2024-05-13T11:12:00Z</dcterms:created>
  <dcterms:modified xsi:type="dcterms:W3CDTF">2026-05-09T05:43:00Z</dcterms:modified>
</cp:coreProperties>
</file>