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087B8" w14:textId="77777777" w:rsidR="00301775" w:rsidRDefault="00301775" w:rsidP="00AF4C55">
      <w:pPr>
        <w:spacing w:after="0"/>
        <w:jc w:val="center"/>
        <w:rPr>
          <w:rFonts w:ascii="Arial" w:hAnsi="Arial" w:cs="Arial"/>
          <w:sz w:val="24"/>
          <w:szCs w:val="24"/>
        </w:rPr>
      </w:pPr>
      <w:r>
        <w:rPr>
          <w:noProof/>
        </w:rPr>
        <w:drawing>
          <wp:inline distT="0" distB="0" distL="0" distR="0" wp14:anchorId="3802E346" wp14:editId="61D5B47E">
            <wp:extent cx="6705600" cy="8096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7190" cy="809817"/>
                    </a:xfrm>
                    <a:prstGeom prst="rect">
                      <a:avLst/>
                    </a:prstGeom>
                    <a:noFill/>
                    <a:ln>
                      <a:noFill/>
                    </a:ln>
                  </pic:spPr>
                </pic:pic>
              </a:graphicData>
            </a:graphic>
          </wp:inline>
        </w:drawing>
      </w:r>
    </w:p>
    <w:p w14:paraId="79834793" w14:textId="77777777" w:rsidR="00D47A62" w:rsidRDefault="00D47A62" w:rsidP="00301775">
      <w:pPr>
        <w:tabs>
          <w:tab w:val="left" w:pos="1047"/>
        </w:tabs>
        <w:spacing w:after="0"/>
        <w:rPr>
          <w:rFonts w:ascii="Arial" w:hAnsi="Arial" w:cs="Arial"/>
          <w:sz w:val="24"/>
          <w:szCs w:val="24"/>
        </w:rPr>
      </w:pPr>
    </w:p>
    <w:p w14:paraId="3C5DD946" w14:textId="2094BB20" w:rsidR="00301775" w:rsidRDefault="00301775" w:rsidP="00D47A62">
      <w:pPr>
        <w:tabs>
          <w:tab w:val="left" w:pos="1047"/>
        </w:tabs>
        <w:spacing w:after="0"/>
        <w:rPr>
          <w:rFonts w:ascii="Arial" w:hAnsi="Arial" w:cs="Arial"/>
          <w:sz w:val="24"/>
          <w:szCs w:val="24"/>
        </w:rPr>
      </w:pPr>
      <w:r>
        <w:rPr>
          <w:rFonts w:ascii="Arial" w:hAnsi="Arial" w:cs="Arial"/>
          <w:sz w:val="24"/>
          <w:szCs w:val="24"/>
        </w:rPr>
        <w:t>Ref. No.: SRG</w:t>
      </w:r>
      <w:r w:rsidR="00D47A62">
        <w:rPr>
          <w:rFonts w:ascii="Arial" w:hAnsi="Arial" w:cs="Arial"/>
          <w:sz w:val="24"/>
          <w:szCs w:val="24"/>
        </w:rPr>
        <w:t>/</w:t>
      </w:r>
      <w:r w:rsidR="00D26FB4">
        <w:rPr>
          <w:rFonts w:ascii="Arial" w:hAnsi="Arial" w:cs="Arial"/>
          <w:sz w:val="24"/>
          <w:szCs w:val="24"/>
        </w:rPr>
        <w:t>TDS</w:t>
      </w:r>
      <w:r w:rsidR="00AA0772">
        <w:rPr>
          <w:rFonts w:ascii="Arial" w:hAnsi="Arial" w:cs="Arial"/>
          <w:sz w:val="24"/>
          <w:szCs w:val="24"/>
        </w:rPr>
        <w:t>/</w:t>
      </w:r>
      <w:r w:rsidR="00D47A62">
        <w:rPr>
          <w:rFonts w:ascii="Arial" w:hAnsi="Arial" w:cs="Arial"/>
          <w:sz w:val="24"/>
          <w:szCs w:val="24"/>
        </w:rPr>
        <w:t>HX-752</w:t>
      </w:r>
      <w:r w:rsidR="00D26FB4">
        <w:rPr>
          <w:rFonts w:ascii="Arial" w:hAnsi="Arial" w:cs="Arial"/>
          <w:sz w:val="24"/>
          <w:szCs w:val="24"/>
        </w:rPr>
        <w:t>/20</w:t>
      </w:r>
      <w:r w:rsidR="00E533D7">
        <w:rPr>
          <w:rFonts w:ascii="Arial" w:hAnsi="Arial" w:cs="Arial"/>
          <w:sz w:val="24"/>
          <w:szCs w:val="24"/>
        </w:rPr>
        <w:t>15</w:t>
      </w:r>
      <w:r w:rsidR="00D47A62">
        <w:rPr>
          <w:rFonts w:ascii="Arial" w:hAnsi="Arial" w:cs="Arial"/>
          <w:sz w:val="24"/>
          <w:szCs w:val="24"/>
        </w:rPr>
        <w:t xml:space="preserve">                                                  </w:t>
      </w:r>
      <w:r w:rsidR="00F30973">
        <w:rPr>
          <w:rFonts w:ascii="Arial" w:hAnsi="Arial" w:cs="Arial"/>
          <w:sz w:val="24"/>
          <w:szCs w:val="24"/>
        </w:rPr>
        <w:t xml:space="preserve">                             </w:t>
      </w:r>
      <w:r w:rsidR="00D47A62">
        <w:rPr>
          <w:rFonts w:ascii="Arial" w:hAnsi="Arial" w:cs="Arial"/>
          <w:sz w:val="24"/>
          <w:szCs w:val="24"/>
        </w:rPr>
        <w:t>Rev. No.: 00</w:t>
      </w:r>
    </w:p>
    <w:p w14:paraId="77652A78" w14:textId="77777777" w:rsidR="00BE16EB" w:rsidRDefault="00BE16EB" w:rsidP="00301775">
      <w:pPr>
        <w:spacing w:after="0" w:line="240" w:lineRule="auto"/>
        <w:jc w:val="center"/>
        <w:rPr>
          <w:rFonts w:ascii="Arial" w:hAnsi="Arial" w:cs="Arial"/>
          <w:b/>
          <w:bCs/>
          <w:sz w:val="32"/>
          <w:szCs w:val="32"/>
          <w:u w:val="single"/>
        </w:rPr>
      </w:pPr>
    </w:p>
    <w:p w14:paraId="7F1B27D7" w14:textId="1C9B8D56"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D26FB4">
        <w:rPr>
          <w:rFonts w:ascii="Arial" w:hAnsi="Arial" w:cs="Arial"/>
          <w:b/>
          <w:bCs/>
          <w:sz w:val="32"/>
          <w:szCs w:val="32"/>
          <w:u w:val="single"/>
        </w:rPr>
        <w:t xml:space="preserve">DATA </w:t>
      </w:r>
      <w:r w:rsidRPr="00BE16EB">
        <w:rPr>
          <w:rFonts w:ascii="Arial" w:hAnsi="Arial" w:cs="Arial"/>
          <w:b/>
          <w:bCs/>
          <w:sz w:val="32"/>
          <w:szCs w:val="32"/>
          <w:u w:val="single"/>
        </w:rPr>
        <w:t>S</w:t>
      </w:r>
      <w:r w:rsidR="00D26FB4">
        <w:rPr>
          <w:rFonts w:ascii="Arial" w:hAnsi="Arial" w:cs="Arial"/>
          <w:b/>
          <w:bCs/>
          <w:sz w:val="32"/>
          <w:szCs w:val="32"/>
          <w:u w:val="single"/>
        </w:rPr>
        <w:t>HEET</w:t>
      </w:r>
    </w:p>
    <w:p w14:paraId="4FD452D3" w14:textId="77777777" w:rsidR="00335FF1" w:rsidRDefault="00335FF1" w:rsidP="00335FF1">
      <w:pPr>
        <w:spacing w:after="0" w:line="240" w:lineRule="auto"/>
        <w:jc w:val="center"/>
        <w:rPr>
          <w:rFonts w:ascii="Arial" w:hAnsi="Arial" w:cs="Arial"/>
          <w:b/>
          <w:bCs/>
          <w:sz w:val="32"/>
          <w:szCs w:val="32"/>
          <w:u w:val="single"/>
        </w:rPr>
      </w:pPr>
    </w:p>
    <w:p w14:paraId="1F7A3BE6" w14:textId="77777777" w:rsidR="00AA0772" w:rsidRDefault="00D47A62" w:rsidP="00AA0772">
      <w:pPr>
        <w:spacing w:after="0" w:line="240" w:lineRule="auto"/>
        <w:jc w:val="center"/>
        <w:rPr>
          <w:rFonts w:ascii="Arial" w:hAnsi="Arial" w:cs="Arial"/>
          <w:b/>
          <w:bCs/>
          <w:sz w:val="24"/>
          <w:szCs w:val="24"/>
        </w:rPr>
      </w:pPr>
      <w:r>
        <w:rPr>
          <w:rFonts w:ascii="Arial" w:hAnsi="Arial" w:cs="Arial"/>
          <w:b/>
          <w:bCs/>
          <w:sz w:val="24"/>
          <w:szCs w:val="24"/>
        </w:rPr>
        <w:t xml:space="preserve">HX – 752 </w:t>
      </w:r>
    </w:p>
    <w:p w14:paraId="2F58B8D4" w14:textId="77777777" w:rsidR="00AF4C55" w:rsidRPr="00335FF1" w:rsidRDefault="00AA0772" w:rsidP="00AA0772">
      <w:pPr>
        <w:spacing w:after="0" w:line="240" w:lineRule="auto"/>
        <w:jc w:val="center"/>
        <w:rPr>
          <w:rFonts w:ascii="Arial" w:hAnsi="Arial" w:cs="Arial"/>
          <w:b/>
          <w:bCs/>
          <w:sz w:val="32"/>
          <w:szCs w:val="32"/>
          <w:u w:val="single"/>
        </w:rPr>
      </w:pPr>
      <w:r w:rsidRPr="00AA0772">
        <w:rPr>
          <w:rFonts w:ascii="Arial" w:hAnsi="Arial" w:cs="Arial"/>
          <w:b/>
          <w:bCs/>
          <w:sz w:val="24"/>
          <w:szCs w:val="24"/>
        </w:rPr>
        <w:t>1,1′-Isophthaloyl-</w:t>
      </w:r>
      <w:r w:rsidR="000E74E3">
        <w:rPr>
          <w:rFonts w:ascii="Arial" w:hAnsi="Arial" w:cs="Arial"/>
          <w:b/>
          <w:bCs/>
          <w:sz w:val="24"/>
          <w:szCs w:val="24"/>
        </w:rPr>
        <w:t xml:space="preserve"> B</w:t>
      </w:r>
      <w:r w:rsidRPr="00AA0772">
        <w:rPr>
          <w:rFonts w:ascii="Arial" w:hAnsi="Arial" w:cs="Arial"/>
          <w:b/>
          <w:bCs/>
          <w:sz w:val="24"/>
          <w:szCs w:val="24"/>
        </w:rPr>
        <w:t>is(2-methylazirid</w:t>
      </w:r>
      <w:r w:rsidR="000E74E3">
        <w:rPr>
          <w:rFonts w:ascii="Arial" w:hAnsi="Arial" w:cs="Arial"/>
          <w:b/>
          <w:bCs/>
          <w:sz w:val="24"/>
          <w:szCs w:val="24"/>
        </w:rPr>
        <w:t>i</w:t>
      </w:r>
      <w:r w:rsidRPr="00AA0772">
        <w:rPr>
          <w:rFonts w:ascii="Arial" w:hAnsi="Arial" w:cs="Arial"/>
          <w:b/>
          <w:bCs/>
          <w:sz w:val="24"/>
          <w:szCs w:val="24"/>
        </w:rPr>
        <w:t>ne</w:t>
      </w:r>
      <w:r>
        <w:rPr>
          <w:rFonts w:ascii="Arial" w:hAnsi="Arial" w:cs="Arial"/>
          <w:b/>
          <w:bCs/>
          <w:sz w:val="24"/>
          <w:szCs w:val="24"/>
        </w:rPr>
        <w:t>)</w:t>
      </w:r>
    </w:p>
    <w:p w14:paraId="79B7616C" w14:textId="77777777" w:rsidR="00A1116E" w:rsidRPr="00301775" w:rsidRDefault="00A1116E" w:rsidP="00301775">
      <w:pPr>
        <w:spacing w:after="0" w:line="240" w:lineRule="auto"/>
        <w:rPr>
          <w:rFonts w:ascii="Arial" w:hAnsi="Arial" w:cs="Arial"/>
          <w:b/>
          <w:bCs/>
          <w:sz w:val="24"/>
          <w:szCs w:val="24"/>
        </w:rPr>
      </w:pPr>
    </w:p>
    <w:tbl>
      <w:tblPr>
        <w:tblStyle w:val="TableGrid"/>
        <w:tblW w:w="0" w:type="auto"/>
        <w:jc w:val="center"/>
        <w:tblLook w:val="04A0" w:firstRow="1" w:lastRow="0" w:firstColumn="1" w:lastColumn="0" w:noHBand="0" w:noVBand="1"/>
      </w:tblPr>
      <w:tblGrid>
        <w:gridCol w:w="2689"/>
        <w:gridCol w:w="6661"/>
      </w:tblGrid>
      <w:tr w:rsidR="00AF4C55" w:rsidRPr="00AF4C55" w14:paraId="16DD0BE4" w14:textId="77777777" w:rsidTr="00301775">
        <w:trPr>
          <w:trHeight w:val="276"/>
          <w:jc w:val="center"/>
        </w:trPr>
        <w:tc>
          <w:tcPr>
            <w:tcW w:w="2689" w:type="dxa"/>
            <w:hideMark/>
          </w:tcPr>
          <w:p w14:paraId="0B216639" w14:textId="77777777" w:rsidR="00AF4C55" w:rsidRPr="00AF4C55" w:rsidRDefault="00AF4C55" w:rsidP="00AF4C55">
            <w:pPr>
              <w:rPr>
                <w:rFonts w:ascii="Arial" w:hAnsi="Arial" w:cs="Arial"/>
                <w:sz w:val="24"/>
                <w:szCs w:val="24"/>
              </w:rPr>
            </w:pPr>
            <w:r w:rsidRPr="00AF4C55">
              <w:rPr>
                <w:rFonts w:ascii="Arial" w:hAnsi="Arial" w:cs="Arial"/>
                <w:sz w:val="24"/>
                <w:szCs w:val="24"/>
              </w:rPr>
              <w:t xml:space="preserve">CAS No: </w:t>
            </w:r>
          </w:p>
        </w:tc>
        <w:tc>
          <w:tcPr>
            <w:tcW w:w="6661" w:type="dxa"/>
          </w:tcPr>
          <w:p w14:paraId="1B5B4119" w14:textId="77777777" w:rsidR="00AF4C55" w:rsidRPr="00AF4C55" w:rsidRDefault="00C14A25" w:rsidP="00AF4C55">
            <w:pPr>
              <w:rPr>
                <w:rFonts w:ascii="Arial" w:hAnsi="Arial" w:cs="Arial"/>
                <w:sz w:val="24"/>
                <w:szCs w:val="24"/>
              </w:rPr>
            </w:pPr>
            <w:r>
              <w:rPr>
                <w:rFonts w:ascii="Arial" w:hAnsi="Arial" w:cs="Arial"/>
                <w:sz w:val="24"/>
                <w:szCs w:val="24"/>
              </w:rPr>
              <w:t>7652-64-4</w:t>
            </w:r>
          </w:p>
        </w:tc>
      </w:tr>
      <w:tr w:rsidR="00AF4C55" w:rsidRPr="00AF4C55" w14:paraId="61E7E775" w14:textId="77777777" w:rsidTr="00301775">
        <w:trPr>
          <w:trHeight w:val="276"/>
          <w:jc w:val="center"/>
        </w:trPr>
        <w:tc>
          <w:tcPr>
            <w:tcW w:w="2689" w:type="dxa"/>
            <w:hideMark/>
          </w:tcPr>
          <w:p w14:paraId="391DD8F5" w14:textId="77777777" w:rsidR="00AF4C55" w:rsidRPr="00AF4C55" w:rsidRDefault="00AF4C55" w:rsidP="00AF4C55">
            <w:pPr>
              <w:rPr>
                <w:rFonts w:ascii="Arial" w:hAnsi="Arial" w:cs="Arial"/>
                <w:sz w:val="24"/>
                <w:szCs w:val="24"/>
              </w:rPr>
            </w:pPr>
            <w:r w:rsidRPr="00AF4C55">
              <w:rPr>
                <w:rFonts w:ascii="Arial" w:hAnsi="Arial" w:cs="Arial"/>
                <w:sz w:val="24"/>
                <w:szCs w:val="24"/>
              </w:rPr>
              <w:t xml:space="preserve">Synonyms: </w:t>
            </w:r>
          </w:p>
        </w:tc>
        <w:tc>
          <w:tcPr>
            <w:tcW w:w="6661" w:type="dxa"/>
          </w:tcPr>
          <w:p w14:paraId="49191282" w14:textId="7A77F417" w:rsidR="00AF4C55" w:rsidRPr="00AF4C55" w:rsidRDefault="00C14A25" w:rsidP="00AF4C55">
            <w:pPr>
              <w:rPr>
                <w:rFonts w:ascii="Arial" w:hAnsi="Arial" w:cs="Arial"/>
                <w:sz w:val="24"/>
                <w:szCs w:val="24"/>
              </w:rPr>
            </w:pPr>
            <w:r>
              <w:rPr>
                <w:rFonts w:ascii="Arial" w:hAnsi="Arial" w:cs="Arial"/>
                <w:sz w:val="24"/>
                <w:szCs w:val="24"/>
              </w:rPr>
              <w:t>HX-752</w:t>
            </w:r>
            <w:r w:rsidR="00E533D7">
              <w:rPr>
                <w:rFonts w:ascii="Arial" w:hAnsi="Arial" w:cs="Arial"/>
                <w:sz w:val="24"/>
                <w:szCs w:val="24"/>
              </w:rPr>
              <w:t>, DIB-752</w:t>
            </w:r>
          </w:p>
        </w:tc>
      </w:tr>
      <w:tr w:rsidR="00AF4C55" w:rsidRPr="00AF4C55" w14:paraId="7E5FF5A3" w14:textId="77777777" w:rsidTr="00301775">
        <w:trPr>
          <w:trHeight w:val="276"/>
          <w:jc w:val="center"/>
        </w:trPr>
        <w:tc>
          <w:tcPr>
            <w:tcW w:w="2689" w:type="dxa"/>
            <w:hideMark/>
          </w:tcPr>
          <w:p w14:paraId="18A7525E" w14:textId="77777777" w:rsidR="00AF4C55" w:rsidRPr="00AF4C55" w:rsidRDefault="00AF4C55" w:rsidP="00AF4C55">
            <w:pPr>
              <w:rPr>
                <w:rFonts w:ascii="Arial" w:hAnsi="Arial" w:cs="Arial"/>
                <w:sz w:val="24"/>
                <w:szCs w:val="24"/>
              </w:rPr>
            </w:pPr>
            <w:r w:rsidRPr="00AF4C55">
              <w:rPr>
                <w:rFonts w:ascii="Arial" w:hAnsi="Arial" w:cs="Arial"/>
                <w:sz w:val="24"/>
                <w:szCs w:val="24"/>
              </w:rPr>
              <w:t>Molecular Formula:</w:t>
            </w:r>
          </w:p>
        </w:tc>
        <w:tc>
          <w:tcPr>
            <w:tcW w:w="6661" w:type="dxa"/>
          </w:tcPr>
          <w:p w14:paraId="660F91F9" w14:textId="77777777" w:rsidR="00AF4C55" w:rsidRPr="00AF4C55" w:rsidRDefault="00AF4C55" w:rsidP="00AF4C55">
            <w:pPr>
              <w:rPr>
                <w:rFonts w:ascii="Arial" w:hAnsi="Arial" w:cs="Arial"/>
                <w:sz w:val="24"/>
                <w:szCs w:val="24"/>
              </w:rPr>
            </w:pPr>
            <w:r w:rsidRPr="00AF4C55">
              <w:rPr>
                <w:rFonts w:ascii="Arial" w:hAnsi="Arial" w:cs="Arial"/>
                <w:sz w:val="24"/>
                <w:szCs w:val="24"/>
              </w:rPr>
              <w:t>C</w:t>
            </w:r>
            <w:r w:rsidR="00C14A25" w:rsidRPr="00C14A25">
              <w:rPr>
                <w:rFonts w:ascii="Arial" w:hAnsi="Arial" w:cs="Arial"/>
                <w:sz w:val="24"/>
                <w:szCs w:val="24"/>
                <w:vertAlign w:val="subscript"/>
              </w:rPr>
              <w:t>14</w:t>
            </w:r>
            <w:r w:rsidRPr="00AF4C55">
              <w:rPr>
                <w:rFonts w:ascii="Arial" w:hAnsi="Arial" w:cs="Arial"/>
                <w:sz w:val="24"/>
                <w:szCs w:val="24"/>
              </w:rPr>
              <w:t>H</w:t>
            </w:r>
            <w:r w:rsidRPr="00AD292B">
              <w:rPr>
                <w:rFonts w:ascii="Arial" w:hAnsi="Arial" w:cs="Arial"/>
                <w:sz w:val="24"/>
                <w:szCs w:val="24"/>
                <w:vertAlign w:val="subscript"/>
              </w:rPr>
              <w:t>1</w:t>
            </w:r>
            <w:r w:rsidR="00C14A25">
              <w:rPr>
                <w:rFonts w:ascii="Arial" w:hAnsi="Arial" w:cs="Arial"/>
                <w:sz w:val="24"/>
                <w:szCs w:val="24"/>
                <w:vertAlign w:val="subscript"/>
              </w:rPr>
              <w:t>6</w:t>
            </w:r>
            <w:r w:rsidRPr="00AF4C55">
              <w:rPr>
                <w:rFonts w:ascii="Arial" w:hAnsi="Arial" w:cs="Arial"/>
                <w:sz w:val="24"/>
                <w:szCs w:val="24"/>
              </w:rPr>
              <w:t>N</w:t>
            </w:r>
            <w:r w:rsidR="00C14A25" w:rsidRPr="00C14A25">
              <w:rPr>
                <w:rFonts w:ascii="Arial" w:hAnsi="Arial" w:cs="Arial"/>
                <w:sz w:val="24"/>
                <w:szCs w:val="24"/>
                <w:vertAlign w:val="subscript"/>
              </w:rPr>
              <w:t>2</w:t>
            </w:r>
            <w:r w:rsidRPr="00AF4C55">
              <w:rPr>
                <w:rFonts w:ascii="Arial" w:hAnsi="Arial" w:cs="Arial"/>
                <w:sz w:val="24"/>
                <w:szCs w:val="24"/>
              </w:rPr>
              <w:t>O</w:t>
            </w:r>
            <w:r w:rsidR="00C14A25" w:rsidRPr="00C14A25">
              <w:rPr>
                <w:rFonts w:ascii="Arial" w:hAnsi="Arial" w:cs="Arial"/>
                <w:sz w:val="24"/>
                <w:szCs w:val="24"/>
                <w:vertAlign w:val="subscript"/>
              </w:rPr>
              <w:t>2</w:t>
            </w:r>
          </w:p>
        </w:tc>
      </w:tr>
      <w:tr w:rsidR="00AF4C55" w:rsidRPr="00AF4C55" w14:paraId="69A19213" w14:textId="77777777" w:rsidTr="00301775">
        <w:trPr>
          <w:trHeight w:val="276"/>
          <w:jc w:val="center"/>
        </w:trPr>
        <w:tc>
          <w:tcPr>
            <w:tcW w:w="2689" w:type="dxa"/>
            <w:hideMark/>
          </w:tcPr>
          <w:p w14:paraId="425F7BE8" w14:textId="77777777" w:rsidR="00AF4C55" w:rsidRPr="00AF4C55" w:rsidRDefault="00AF4C55" w:rsidP="00AF4C55">
            <w:pPr>
              <w:rPr>
                <w:rFonts w:ascii="Arial" w:hAnsi="Arial" w:cs="Arial"/>
                <w:sz w:val="24"/>
                <w:szCs w:val="24"/>
              </w:rPr>
            </w:pPr>
            <w:r w:rsidRPr="00AF4C55">
              <w:rPr>
                <w:rFonts w:ascii="Arial" w:hAnsi="Arial" w:cs="Arial"/>
                <w:sz w:val="24"/>
                <w:szCs w:val="24"/>
              </w:rPr>
              <w:t xml:space="preserve">Avg Mass: </w:t>
            </w:r>
          </w:p>
        </w:tc>
        <w:tc>
          <w:tcPr>
            <w:tcW w:w="6661" w:type="dxa"/>
          </w:tcPr>
          <w:p w14:paraId="64213956" w14:textId="77777777" w:rsidR="00AF4C55" w:rsidRPr="00AF4C55" w:rsidRDefault="00AF4C55" w:rsidP="00AF4C55">
            <w:pPr>
              <w:rPr>
                <w:rFonts w:ascii="Arial" w:hAnsi="Arial" w:cs="Arial"/>
                <w:sz w:val="24"/>
                <w:szCs w:val="24"/>
              </w:rPr>
            </w:pPr>
            <w:r w:rsidRPr="00AF4C55">
              <w:rPr>
                <w:rFonts w:ascii="Arial" w:hAnsi="Arial" w:cs="Arial"/>
                <w:sz w:val="24"/>
                <w:szCs w:val="24"/>
              </w:rPr>
              <w:t>2</w:t>
            </w:r>
            <w:r w:rsidR="000E74E3">
              <w:rPr>
                <w:rFonts w:ascii="Arial" w:hAnsi="Arial" w:cs="Arial"/>
                <w:sz w:val="24"/>
                <w:szCs w:val="24"/>
              </w:rPr>
              <w:t>44</w:t>
            </w:r>
            <w:r w:rsidRPr="00AF4C55">
              <w:rPr>
                <w:rFonts w:ascii="Arial" w:hAnsi="Arial" w:cs="Arial"/>
                <w:sz w:val="24"/>
                <w:szCs w:val="24"/>
              </w:rPr>
              <w:t>.</w:t>
            </w:r>
            <w:r w:rsidR="000E74E3">
              <w:rPr>
                <w:rFonts w:ascii="Arial" w:hAnsi="Arial" w:cs="Arial"/>
                <w:sz w:val="24"/>
                <w:szCs w:val="24"/>
              </w:rPr>
              <w:t>294</w:t>
            </w:r>
            <w:r w:rsidRPr="00AF4C55">
              <w:rPr>
                <w:rFonts w:ascii="Arial" w:hAnsi="Arial" w:cs="Arial"/>
                <w:sz w:val="24"/>
                <w:szCs w:val="24"/>
              </w:rPr>
              <w:t xml:space="preserve"> g/mol</w:t>
            </w:r>
          </w:p>
        </w:tc>
      </w:tr>
    </w:tbl>
    <w:p w14:paraId="766DCA13" w14:textId="77777777" w:rsidR="00974D1E" w:rsidRDefault="00974D1E" w:rsidP="00974D1E">
      <w:pPr>
        <w:spacing w:after="0"/>
        <w:jc w:val="center"/>
        <w:rPr>
          <w:rFonts w:ascii="Arial" w:hAnsi="Arial" w:cs="Arial"/>
          <w:sz w:val="24"/>
          <w:szCs w:val="24"/>
        </w:rPr>
      </w:pPr>
    </w:p>
    <w:tbl>
      <w:tblPr>
        <w:tblStyle w:val="TableGrid"/>
        <w:tblW w:w="0" w:type="auto"/>
        <w:jc w:val="center"/>
        <w:tblLook w:val="04A0" w:firstRow="1" w:lastRow="0" w:firstColumn="1" w:lastColumn="0" w:noHBand="0" w:noVBand="1"/>
      </w:tblPr>
      <w:tblGrid>
        <w:gridCol w:w="559"/>
        <w:gridCol w:w="3887"/>
        <w:gridCol w:w="2353"/>
        <w:gridCol w:w="2552"/>
      </w:tblGrid>
      <w:tr w:rsidR="00C14A25" w:rsidRPr="001C54D7" w14:paraId="25701F7B" w14:textId="77777777" w:rsidTr="00C14A25">
        <w:trPr>
          <w:trHeight w:val="480"/>
          <w:jc w:val="center"/>
        </w:trPr>
        <w:tc>
          <w:tcPr>
            <w:tcW w:w="9351" w:type="dxa"/>
            <w:gridSpan w:val="4"/>
            <w:noWrap/>
            <w:vAlign w:val="center"/>
          </w:tcPr>
          <w:p w14:paraId="6CEE3FAC" w14:textId="77777777" w:rsidR="00C14A25" w:rsidRPr="00C14A25" w:rsidRDefault="00C14A25" w:rsidP="00C14A25">
            <w:pPr>
              <w:jc w:val="center"/>
              <w:rPr>
                <w:rFonts w:ascii="Arial" w:hAnsi="Arial" w:cs="Arial"/>
              </w:rPr>
            </w:pPr>
            <w:r w:rsidRPr="00C14A25">
              <w:rPr>
                <w:rFonts w:ascii="Arial" w:hAnsi="Arial" w:cs="Arial"/>
              </w:rPr>
              <w:t>SPECIFICATION FOR HX-752 (TYPE I)</w:t>
            </w:r>
          </w:p>
          <w:p w14:paraId="0B0DA498" w14:textId="77777777" w:rsidR="00C14A25" w:rsidRPr="00C14A25" w:rsidRDefault="00C14A25" w:rsidP="00C14A25">
            <w:pPr>
              <w:jc w:val="center"/>
              <w:rPr>
                <w:rFonts w:ascii="Arial" w:hAnsi="Arial" w:cs="Arial"/>
              </w:rPr>
            </w:pPr>
            <w:r w:rsidRPr="00C14A25">
              <w:rPr>
                <w:rFonts w:ascii="Arial" w:hAnsi="Arial" w:cs="Arial"/>
              </w:rPr>
              <w:t>As per MIL-I-85492(AS) dated October 6, 1981</w:t>
            </w:r>
          </w:p>
        </w:tc>
      </w:tr>
      <w:tr w:rsidR="00C14A25" w:rsidRPr="001C54D7" w14:paraId="72B65EAC" w14:textId="77777777" w:rsidTr="00C14A25">
        <w:trPr>
          <w:trHeight w:val="268"/>
          <w:jc w:val="center"/>
        </w:trPr>
        <w:tc>
          <w:tcPr>
            <w:tcW w:w="559" w:type="dxa"/>
            <w:vMerge w:val="restart"/>
            <w:noWrap/>
            <w:vAlign w:val="center"/>
          </w:tcPr>
          <w:p w14:paraId="5974775E" w14:textId="77777777" w:rsidR="00C14A25" w:rsidRPr="00C14A25" w:rsidRDefault="00C14A25" w:rsidP="00C14A25">
            <w:pPr>
              <w:jc w:val="center"/>
              <w:rPr>
                <w:rFonts w:ascii="Arial" w:hAnsi="Arial" w:cs="Arial"/>
              </w:rPr>
            </w:pPr>
            <w:r w:rsidRPr="001C54D7">
              <w:rPr>
                <w:rFonts w:ascii="Arial" w:hAnsi="Arial" w:cs="Arial"/>
              </w:rPr>
              <w:t>Sr. No.</w:t>
            </w:r>
          </w:p>
        </w:tc>
        <w:tc>
          <w:tcPr>
            <w:tcW w:w="3887" w:type="dxa"/>
            <w:vMerge w:val="restart"/>
            <w:vAlign w:val="center"/>
          </w:tcPr>
          <w:p w14:paraId="64142823" w14:textId="77777777" w:rsidR="00C14A25" w:rsidRPr="00C14A25" w:rsidRDefault="00C14A25" w:rsidP="00C14A25">
            <w:pPr>
              <w:rPr>
                <w:rFonts w:ascii="Arial" w:hAnsi="Arial" w:cs="Arial"/>
              </w:rPr>
            </w:pPr>
            <w:r w:rsidRPr="001C54D7">
              <w:rPr>
                <w:rFonts w:ascii="Arial" w:hAnsi="Arial" w:cs="Arial"/>
              </w:rPr>
              <w:t>Properties</w:t>
            </w:r>
          </w:p>
        </w:tc>
        <w:tc>
          <w:tcPr>
            <w:tcW w:w="4905" w:type="dxa"/>
            <w:gridSpan w:val="2"/>
            <w:vAlign w:val="center"/>
          </w:tcPr>
          <w:p w14:paraId="7454C27E" w14:textId="77777777" w:rsidR="00C14A25" w:rsidRPr="00C14A25" w:rsidRDefault="00C14A25" w:rsidP="00C14A25">
            <w:pPr>
              <w:jc w:val="center"/>
              <w:rPr>
                <w:rFonts w:ascii="Arial" w:hAnsi="Arial" w:cs="Arial"/>
              </w:rPr>
            </w:pPr>
            <w:r w:rsidRPr="00970305">
              <w:rPr>
                <w:rFonts w:ascii="Arial" w:hAnsi="Arial" w:cs="Arial"/>
                <w:bCs/>
              </w:rPr>
              <w:t>Specification Limits</w:t>
            </w:r>
          </w:p>
        </w:tc>
      </w:tr>
      <w:tr w:rsidR="00C14A25" w:rsidRPr="001C54D7" w14:paraId="31F543BB" w14:textId="77777777" w:rsidTr="00C14A25">
        <w:trPr>
          <w:trHeight w:val="205"/>
          <w:jc w:val="center"/>
        </w:trPr>
        <w:tc>
          <w:tcPr>
            <w:tcW w:w="559" w:type="dxa"/>
            <w:vMerge/>
            <w:noWrap/>
            <w:vAlign w:val="center"/>
          </w:tcPr>
          <w:p w14:paraId="595AD2E9" w14:textId="77777777" w:rsidR="00C14A25" w:rsidRPr="001C54D7" w:rsidRDefault="00C14A25" w:rsidP="00C14A25">
            <w:pPr>
              <w:jc w:val="center"/>
              <w:rPr>
                <w:rFonts w:ascii="Arial" w:hAnsi="Arial" w:cs="Arial"/>
              </w:rPr>
            </w:pPr>
          </w:p>
        </w:tc>
        <w:tc>
          <w:tcPr>
            <w:tcW w:w="3887" w:type="dxa"/>
            <w:vMerge/>
            <w:vAlign w:val="center"/>
          </w:tcPr>
          <w:p w14:paraId="0C5A1A2D" w14:textId="77777777" w:rsidR="00C14A25" w:rsidRPr="001C54D7" w:rsidRDefault="00C14A25" w:rsidP="00C14A25">
            <w:pPr>
              <w:rPr>
                <w:rFonts w:ascii="Arial" w:hAnsi="Arial" w:cs="Arial"/>
              </w:rPr>
            </w:pPr>
          </w:p>
        </w:tc>
        <w:tc>
          <w:tcPr>
            <w:tcW w:w="2353" w:type="dxa"/>
            <w:noWrap/>
            <w:vAlign w:val="center"/>
          </w:tcPr>
          <w:p w14:paraId="77AAE88A" w14:textId="77777777" w:rsidR="00C14A25" w:rsidRPr="001C54D7" w:rsidRDefault="00C14A25" w:rsidP="00C14A25">
            <w:pPr>
              <w:jc w:val="center"/>
              <w:rPr>
                <w:rFonts w:ascii="Arial" w:hAnsi="Arial" w:cs="Arial"/>
              </w:rPr>
            </w:pPr>
            <w:r>
              <w:rPr>
                <w:rFonts w:ascii="Arial" w:hAnsi="Arial" w:cs="Arial"/>
                <w:bCs/>
              </w:rPr>
              <w:t>Min</w:t>
            </w:r>
          </w:p>
        </w:tc>
        <w:tc>
          <w:tcPr>
            <w:tcW w:w="2552" w:type="dxa"/>
            <w:vAlign w:val="center"/>
          </w:tcPr>
          <w:p w14:paraId="72A7FF2D" w14:textId="77777777" w:rsidR="00C14A25" w:rsidRPr="001C54D7" w:rsidRDefault="00C14A25" w:rsidP="00C14A25">
            <w:pPr>
              <w:jc w:val="center"/>
              <w:rPr>
                <w:rFonts w:ascii="Arial" w:hAnsi="Arial" w:cs="Arial"/>
              </w:rPr>
            </w:pPr>
            <w:r>
              <w:rPr>
                <w:rFonts w:ascii="Arial" w:hAnsi="Arial" w:cs="Arial"/>
              </w:rPr>
              <w:t>Max</w:t>
            </w:r>
          </w:p>
        </w:tc>
      </w:tr>
      <w:tr w:rsidR="00C14A25" w:rsidRPr="001C54D7" w14:paraId="63A5A325" w14:textId="77777777" w:rsidTr="00C14A25">
        <w:trPr>
          <w:trHeight w:val="67"/>
          <w:jc w:val="center"/>
        </w:trPr>
        <w:tc>
          <w:tcPr>
            <w:tcW w:w="559" w:type="dxa"/>
            <w:noWrap/>
            <w:hideMark/>
          </w:tcPr>
          <w:p w14:paraId="29342371" w14:textId="77777777" w:rsidR="00C14A25" w:rsidRPr="001C54D7" w:rsidRDefault="00C14A25" w:rsidP="00C14A25">
            <w:pPr>
              <w:jc w:val="center"/>
              <w:rPr>
                <w:rFonts w:ascii="Arial" w:hAnsi="Arial" w:cs="Arial"/>
              </w:rPr>
            </w:pPr>
            <w:r w:rsidRPr="00970305">
              <w:rPr>
                <w:rFonts w:ascii="Arial" w:hAnsi="Arial" w:cs="Arial"/>
                <w:bCs/>
              </w:rPr>
              <w:t>1</w:t>
            </w:r>
          </w:p>
        </w:tc>
        <w:tc>
          <w:tcPr>
            <w:tcW w:w="3887" w:type="dxa"/>
          </w:tcPr>
          <w:p w14:paraId="50407CF8" w14:textId="77777777" w:rsidR="00C14A25" w:rsidRPr="001C54D7" w:rsidRDefault="00C14A25" w:rsidP="00C14A25">
            <w:pPr>
              <w:rPr>
                <w:rFonts w:ascii="Arial" w:hAnsi="Arial" w:cs="Arial"/>
              </w:rPr>
            </w:pPr>
            <w:r w:rsidRPr="00970305">
              <w:rPr>
                <w:rFonts w:ascii="Arial" w:hAnsi="Arial" w:cs="Arial"/>
              </w:rPr>
              <w:t>Imine equivalent weight, g/g equivalent</w:t>
            </w:r>
          </w:p>
        </w:tc>
        <w:tc>
          <w:tcPr>
            <w:tcW w:w="2353" w:type="dxa"/>
            <w:noWrap/>
            <w:vAlign w:val="center"/>
          </w:tcPr>
          <w:p w14:paraId="5507048B" w14:textId="77777777" w:rsidR="00C14A25" w:rsidRPr="001C54D7" w:rsidRDefault="00C14A25" w:rsidP="00C14A25">
            <w:pPr>
              <w:jc w:val="center"/>
              <w:rPr>
                <w:rFonts w:ascii="Arial" w:hAnsi="Arial" w:cs="Arial"/>
              </w:rPr>
            </w:pPr>
            <w:r>
              <w:rPr>
                <w:rFonts w:ascii="Arial" w:hAnsi="Arial" w:cs="Arial"/>
              </w:rPr>
              <w:t>1</w:t>
            </w:r>
            <w:r w:rsidR="00F30973">
              <w:rPr>
                <w:rFonts w:ascii="Arial" w:hAnsi="Arial" w:cs="Arial"/>
              </w:rPr>
              <w:t>30</w:t>
            </w:r>
          </w:p>
        </w:tc>
        <w:tc>
          <w:tcPr>
            <w:tcW w:w="2552" w:type="dxa"/>
            <w:vAlign w:val="center"/>
          </w:tcPr>
          <w:p w14:paraId="09462928" w14:textId="77777777" w:rsidR="00C14A25" w:rsidRDefault="00C14A25" w:rsidP="00C14A25">
            <w:pPr>
              <w:jc w:val="center"/>
              <w:rPr>
                <w:rFonts w:ascii="Arial" w:hAnsi="Arial" w:cs="Arial"/>
              </w:rPr>
            </w:pPr>
            <w:r>
              <w:rPr>
                <w:rFonts w:ascii="Arial" w:hAnsi="Arial" w:cs="Arial"/>
              </w:rPr>
              <w:t>14</w:t>
            </w:r>
            <w:r w:rsidR="00F30973">
              <w:rPr>
                <w:rFonts w:ascii="Arial" w:hAnsi="Arial" w:cs="Arial"/>
              </w:rPr>
              <w:t>4</w:t>
            </w:r>
          </w:p>
        </w:tc>
      </w:tr>
      <w:tr w:rsidR="00C14A25" w:rsidRPr="001C54D7" w14:paraId="2EA090B3" w14:textId="77777777" w:rsidTr="00C14A25">
        <w:trPr>
          <w:trHeight w:val="108"/>
          <w:jc w:val="center"/>
        </w:trPr>
        <w:tc>
          <w:tcPr>
            <w:tcW w:w="559" w:type="dxa"/>
            <w:noWrap/>
            <w:hideMark/>
          </w:tcPr>
          <w:p w14:paraId="6470A472" w14:textId="77777777" w:rsidR="00C14A25" w:rsidRPr="001C54D7" w:rsidRDefault="00C14A25" w:rsidP="00C14A25">
            <w:pPr>
              <w:jc w:val="center"/>
              <w:rPr>
                <w:rFonts w:ascii="Arial" w:hAnsi="Arial" w:cs="Arial"/>
              </w:rPr>
            </w:pPr>
            <w:r w:rsidRPr="00970305">
              <w:rPr>
                <w:rFonts w:ascii="Arial" w:hAnsi="Arial" w:cs="Arial"/>
                <w:bCs/>
              </w:rPr>
              <w:t>2</w:t>
            </w:r>
          </w:p>
        </w:tc>
        <w:tc>
          <w:tcPr>
            <w:tcW w:w="3887" w:type="dxa"/>
          </w:tcPr>
          <w:p w14:paraId="506199BB" w14:textId="77777777" w:rsidR="00C14A25" w:rsidRPr="001C54D7" w:rsidRDefault="00C14A25" w:rsidP="00C14A25">
            <w:pPr>
              <w:rPr>
                <w:rFonts w:ascii="Arial" w:hAnsi="Arial" w:cs="Arial"/>
              </w:rPr>
            </w:pPr>
            <w:proofErr w:type="spellStart"/>
            <w:r>
              <w:rPr>
                <w:rFonts w:ascii="Arial" w:hAnsi="Arial" w:cs="Arial"/>
              </w:rPr>
              <w:t>Hydrolyzable</w:t>
            </w:r>
            <w:proofErr w:type="spellEnd"/>
            <w:r>
              <w:rPr>
                <w:rFonts w:ascii="Arial" w:hAnsi="Arial" w:cs="Arial"/>
              </w:rPr>
              <w:t xml:space="preserve"> chlorine, %</w:t>
            </w:r>
            <w:r w:rsidR="00F30973">
              <w:rPr>
                <w:rFonts w:ascii="Arial" w:hAnsi="Arial" w:cs="Arial"/>
              </w:rPr>
              <w:t xml:space="preserve"> </w:t>
            </w:r>
            <w:proofErr w:type="spellStart"/>
            <w:r w:rsidR="00F30973">
              <w:rPr>
                <w:rFonts w:ascii="Arial" w:hAnsi="Arial" w:cs="Arial"/>
              </w:rPr>
              <w:t>wt</w:t>
            </w:r>
            <w:proofErr w:type="spellEnd"/>
          </w:p>
        </w:tc>
        <w:tc>
          <w:tcPr>
            <w:tcW w:w="2353" w:type="dxa"/>
            <w:noWrap/>
            <w:vAlign w:val="center"/>
          </w:tcPr>
          <w:p w14:paraId="4B537F7D" w14:textId="77777777" w:rsidR="00C14A25" w:rsidRPr="001C54D7" w:rsidRDefault="00C14A25" w:rsidP="00C14A25">
            <w:pPr>
              <w:jc w:val="center"/>
              <w:rPr>
                <w:rFonts w:ascii="Arial" w:hAnsi="Arial" w:cs="Arial"/>
              </w:rPr>
            </w:pPr>
            <w:r>
              <w:rPr>
                <w:rFonts w:ascii="Arial" w:hAnsi="Arial" w:cs="Arial"/>
              </w:rPr>
              <w:t>---</w:t>
            </w:r>
          </w:p>
        </w:tc>
        <w:tc>
          <w:tcPr>
            <w:tcW w:w="2552" w:type="dxa"/>
            <w:vAlign w:val="center"/>
          </w:tcPr>
          <w:p w14:paraId="5D4EAF1B" w14:textId="77777777" w:rsidR="00C14A25" w:rsidRDefault="00C14A25" w:rsidP="00C14A25">
            <w:pPr>
              <w:jc w:val="center"/>
              <w:rPr>
                <w:rFonts w:ascii="Arial" w:hAnsi="Arial" w:cs="Arial"/>
              </w:rPr>
            </w:pPr>
            <w:r>
              <w:rPr>
                <w:rFonts w:ascii="Arial" w:hAnsi="Arial" w:cs="Arial"/>
              </w:rPr>
              <w:t>0.9</w:t>
            </w:r>
          </w:p>
        </w:tc>
      </w:tr>
      <w:tr w:rsidR="00C14A25" w:rsidRPr="001C54D7" w14:paraId="4F965399" w14:textId="77777777" w:rsidTr="00C14A25">
        <w:trPr>
          <w:trHeight w:val="34"/>
          <w:jc w:val="center"/>
        </w:trPr>
        <w:tc>
          <w:tcPr>
            <w:tcW w:w="559" w:type="dxa"/>
            <w:noWrap/>
            <w:hideMark/>
          </w:tcPr>
          <w:p w14:paraId="60DC0076" w14:textId="77777777" w:rsidR="00C14A25" w:rsidRPr="001C54D7" w:rsidRDefault="00C14A25" w:rsidP="00C14A25">
            <w:pPr>
              <w:jc w:val="center"/>
              <w:rPr>
                <w:rFonts w:ascii="Arial" w:hAnsi="Arial" w:cs="Arial"/>
              </w:rPr>
            </w:pPr>
            <w:r w:rsidRPr="00970305">
              <w:rPr>
                <w:rFonts w:ascii="Arial" w:hAnsi="Arial" w:cs="Arial"/>
                <w:bCs/>
              </w:rPr>
              <w:t>3</w:t>
            </w:r>
          </w:p>
        </w:tc>
        <w:tc>
          <w:tcPr>
            <w:tcW w:w="3887" w:type="dxa"/>
          </w:tcPr>
          <w:p w14:paraId="730A9C1C" w14:textId="77777777" w:rsidR="00C14A25" w:rsidRPr="001C54D7" w:rsidRDefault="00C14A25" w:rsidP="00C14A25">
            <w:pPr>
              <w:rPr>
                <w:rFonts w:ascii="Arial" w:hAnsi="Arial" w:cs="Arial"/>
              </w:rPr>
            </w:pPr>
            <w:r>
              <w:rPr>
                <w:rFonts w:ascii="Arial" w:hAnsi="Arial" w:cs="Arial"/>
              </w:rPr>
              <w:t>Moisture</w:t>
            </w:r>
            <w:r w:rsidRPr="00970305">
              <w:rPr>
                <w:rFonts w:ascii="Arial" w:hAnsi="Arial" w:cs="Arial"/>
              </w:rPr>
              <w:t>, %</w:t>
            </w:r>
            <w:r w:rsidR="00F30973">
              <w:rPr>
                <w:rFonts w:ascii="Arial" w:hAnsi="Arial" w:cs="Arial"/>
              </w:rPr>
              <w:t xml:space="preserve"> </w:t>
            </w:r>
            <w:proofErr w:type="spellStart"/>
            <w:r w:rsidR="00F30973">
              <w:rPr>
                <w:rFonts w:ascii="Arial" w:hAnsi="Arial" w:cs="Arial"/>
              </w:rPr>
              <w:t>wt</w:t>
            </w:r>
            <w:proofErr w:type="spellEnd"/>
          </w:p>
        </w:tc>
        <w:tc>
          <w:tcPr>
            <w:tcW w:w="2353" w:type="dxa"/>
            <w:noWrap/>
            <w:vAlign w:val="center"/>
          </w:tcPr>
          <w:p w14:paraId="7913D7ED" w14:textId="77777777" w:rsidR="00C14A25" w:rsidRPr="001C54D7" w:rsidRDefault="00C14A25" w:rsidP="00C14A25">
            <w:pPr>
              <w:jc w:val="center"/>
              <w:rPr>
                <w:rFonts w:ascii="Arial" w:hAnsi="Arial" w:cs="Arial"/>
              </w:rPr>
            </w:pPr>
            <w:r>
              <w:rPr>
                <w:rFonts w:ascii="Arial" w:hAnsi="Arial" w:cs="Arial"/>
              </w:rPr>
              <w:t>---</w:t>
            </w:r>
          </w:p>
        </w:tc>
        <w:tc>
          <w:tcPr>
            <w:tcW w:w="2552" w:type="dxa"/>
            <w:vAlign w:val="center"/>
          </w:tcPr>
          <w:p w14:paraId="094FA5BF" w14:textId="77777777" w:rsidR="00C14A25" w:rsidRPr="001C54D7" w:rsidRDefault="00C14A25" w:rsidP="00C14A25">
            <w:pPr>
              <w:jc w:val="center"/>
              <w:rPr>
                <w:rFonts w:ascii="Arial" w:hAnsi="Arial" w:cs="Arial"/>
              </w:rPr>
            </w:pPr>
            <w:r>
              <w:rPr>
                <w:rFonts w:ascii="Arial" w:hAnsi="Arial" w:cs="Arial"/>
              </w:rPr>
              <w:t>0.25</w:t>
            </w:r>
          </w:p>
        </w:tc>
      </w:tr>
      <w:tr w:rsidR="00F30973" w:rsidRPr="001C54D7" w14:paraId="21604C9D" w14:textId="77777777" w:rsidTr="00E127DC">
        <w:trPr>
          <w:trHeight w:val="34"/>
          <w:jc w:val="center"/>
        </w:trPr>
        <w:tc>
          <w:tcPr>
            <w:tcW w:w="559" w:type="dxa"/>
            <w:noWrap/>
            <w:hideMark/>
          </w:tcPr>
          <w:p w14:paraId="5511EBCC" w14:textId="77777777" w:rsidR="00F30973" w:rsidRPr="00970305" w:rsidRDefault="00F30973" w:rsidP="00C14A25">
            <w:pPr>
              <w:jc w:val="center"/>
              <w:rPr>
                <w:rFonts w:ascii="Arial" w:hAnsi="Arial" w:cs="Arial"/>
                <w:bCs/>
              </w:rPr>
            </w:pPr>
            <w:r>
              <w:rPr>
                <w:rFonts w:ascii="Arial" w:hAnsi="Arial" w:cs="Arial"/>
                <w:bCs/>
              </w:rPr>
              <w:t>4</w:t>
            </w:r>
          </w:p>
        </w:tc>
        <w:tc>
          <w:tcPr>
            <w:tcW w:w="3887" w:type="dxa"/>
          </w:tcPr>
          <w:p w14:paraId="2B8FDB6F" w14:textId="77777777" w:rsidR="00F30973" w:rsidRDefault="00F30973" w:rsidP="00C14A25">
            <w:pPr>
              <w:rPr>
                <w:rFonts w:ascii="Arial" w:hAnsi="Arial" w:cs="Arial"/>
              </w:rPr>
            </w:pPr>
            <w:r>
              <w:rPr>
                <w:rFonts w:ascii="Arial" w:hAnsi="Arial" w:cs="Arial"/>
              </w:rPr>
              <w:t>Appearance</w:t>
            </w:r>
          </w:p>
        </w:tc>
        <w:tc>
          <w:tcPr>
            <w:tcW w:w="4905" w:type="dxa"/>
            <w:gridSpan w:val="2"/>
            <w:noWrap/>
            <w:vAlign w:val="center"/>
          </w:tcPr>
          <w:p w14:paraId="48E2017F" w14:textId="77777777" w:rsidR="00F30973" w:rsidRDefault="00F30973" w:rsidP="00C14A25">
            <w:pPr>
              <w:jc w:val="center"/>
              <w:rPr>
                <w:rFonts w:ascii="Arial" w:hAnsi="Arial" w:cs="Arial"/>
              </w:rPr>
            </w:pPr>
            <w:r>
              <w:rPr>
                <w:rFonts w:ascii="Arial" w:hAnsi="Arial" w:cs="Arial"/>
              </w:rPr>
              <w:t>Clear or white liquid</w:t>
            </w:r>
          </w:p>
        </w:tc>
      </w:tr>
    </w:tbl>
    <w:p w14:paraId="0667F6F5" w14:textId="77777777" w:rsidR="00BB6864" w:rsidRDefault="00BB6864" w:rsidP="00BB6864">
      <w:pPr>
        <w:spacing w:after="0" w:line="240" w:lineRule="auto"/>
        <w:rPr>
          <w:rFonts w:ascii="Arial" w:hAnsi="Arial" w:cs="Arial"/>
          <w:sz w:val="20"/>
          <w:szCs w:val="20"/>
        </w:rPr>
      </w:pPr>
    </w:p>
    <w:p w14:paraId="5D79D943" w14:textId="77777777" w:rsidR="00BB6864" w:rsidRDefault="00BB6864" w:rsidP="00BB6864">
      <w:pPr>
        <w:pStyle w:val="NormalWeb"/>
        <w:spacing w:before="0" w:beforeAutospacing="0" w:after="0" w:afterAutospacing="0"/>
        <w:rPr>
          <w:rFonts w:ascii="Arial" w:hAnsi="Arial" w:cs="Arial"/>
          <w:sz w:val="20"/>
          <w:szCs w:val="20"/>
        </w:rPr>
      </w:pPr>
      <w:r>
        <w:rPr>
          <w:rFonts w:ascii="Arial" w:hAnsi="Arial" w:cs="Arial"/>
          <w:sz w:val="20"/>
          <w:szCs w:val="20"/>
        </w:rPr>
        <w:t xml:space="preserve">         ***</w:t>
      </w:r>
      <w:r w:rsidRPr="00BB6864">
        <w:rPr>
          <w:rFonts w:ascii="Arial" w:hAnsi="Arial" w:cs="Arial"/>
          <w:sz w:val="20"/>
          <w:szCs w:val="20"/>
        </w:rPr>
        <w:t>Storage</w:t>
      </w:r>
      <w:r w:rsidR="006351C8">
        <w:rPr>
          <w:rFonts w:ascii="Arial" w:hAnsi="Arial" w:cs="Arial"/>
          <w:sz w:val="20"/>
          <w:szCs w:val="20"/>
        </w:rPr>
        <w:t>&amp; Transport</w:t>
      </w:r>
      <w:r w:rsidRPr="00BB6864">
        <w:rPr>
          <w:rFonts w:ascii="Arial" w:hAnsi="Arial" w:cs="Arial"/>
          <w:sz w:val="20"/>
          <w:szCs w:val="20"/>
        </w:rPr>
        <w:t xml:space="preserve"> requirement: </w:t>
      </w:r>
    </w:p>
    <w:p w14:paraId="2690CB63" w14:textId="77777777" w:rsidR="00BB6864" w:rsidRPr="006351C8" w:rsidRDefault="00BB6864" w:rsidP="00BB6864">
      <w:pPr>
        <w:pStyle w:val="NormalWeb"/>
        <w:spacing w:before="0" w:beforeAutospacing="0" w:after="0" w:afterAutospacing="0"/>
        <w:rPr>
          <w:rFonts w:ascii="Arial" w:hAnsi="Arial" w:cs="Arial"/>
          <w:sz w:val="4"/>
          <w:szCs w:val="4"/>
        </w:rPr>
      </w:pPr>
    </w:p>
    <w:p w14:paraId="1BD76BF6" w14:textId="77777777" w:rsidR="00BB6864" w:rsidRDefault="00BB6864" w:rsidP="00EE39A2">
      <w:pPr>
        <w:pStyle w:val="NormalWeb"/>
        <w:numPr>
          <w:ilvl w:val="0"/>
          <w:numId w:val="3"/>
        </w:numPr>
        <w:spacing w:before="0" w:beforeAutospacing="0" w:after="0" w:afterAutospacing="0"/>
        <w:rPr>
          <w:rFonts w:ascii="Arial" w:hAnsi="Arial" w:cs="Arial"/>
          <w:sz w:val="20"/>
          <w:szCs w:val="20"/>
        </w:rPr>
      </w:pPr>
      <w:r w:rsidRPr="00BB6864">
        <w:rPr>
          <w:rFonts w:ascii="Arial" w:hAnsi="Arial" w:cs="Arial"/>
          <w:sz w:val="20"/>
          <w:szCs w:val="20"/>
        </w:rPr>
        <w:t>The material is to be stored at -18°</w:t>
      </w:r>
      <w:r w:rsidR="006351C8">
        <w:rPr>
          <w:rFonts w:ascii="Arial" w:hAnsi="Arial" w:cs="Arial"/>
          <w:sz w:val="20"/>
          <w:szCs w:val="20"/>
        </w:rPr>
        <w:t>C</w:t>
      </w:r>
      <w:r w:rsidRPr="00BB6864">
        <w:rPr>
          <w:rFonts w:ascii="Arial" w:hAnsi="Arial" w:cs="Arial"/>
          <w:sz w:val="20"/>
          <w:szCs w:val="20"/>
        </w:rPr>
        <w:t xml:space="preserve"> for long shelf life of more than 1 year</w:t>
      </w:r>
      <w:r>
        <w:rPr>
          <w:rFonts w:ascii="Arial" w:hAnsi="Arial" w:cs="Arial"/>
          <w:sz w:val="20"/>
          <w:szCs w:val="20"/>
        </w:rPr>
        <w:t>.</w:t>
      </w:r>
    </w:p>
    <w:p w14:paraId="32556B6C" w14:textId="77777777" w:rsidR="00AA0772" w:rsidRDefault="00BB6864" w:rsidP="00EE39A2">
      <w:pPr>
        <w:pStyle w:val="NormalWeb"/>
        <w:numPr>
          <w:ilvl w:val="0"/>
          <w:numId w:val="3"/>
        </w:numPr>
        <w:spacing w:before="0" w:beforeAutospacing="0" w:after="0" w:afterAutospacing="0"/>
        <w:rPr>
          <w:rFonts w:ascii="Arial" w:hAnsi="Arial" w:cs="Arial"/>
          <w:sz w:val="20"/>
          <w:szCs w:val="20"/>
        </w:rPr>
      </w:pPr>
      <w:r w:rsidRPr="00BB6864">
        <w:rPr>
          <w:rFonts w:ascii="Arial" w:hAnsi="Arial" w:cs="Arial"/>
          <w:sz w:val="20"/>
          <w:szCs w:val="20"/>
        </w:rPr>
        <w:t>For use the whole packet is to be immersed in hot water of not more than 45°</w:t>
      </w:r>
      <w:r>
        <w:rPr>
          <w:rFonts w:ascii="Arial" w:hAnsi="Arial" w:cs="Arial"/>
          <w:sz w:val="20"/>
          <w:szCs w:val="20"/>
        </w:rPr>
        <w:t>C.</w:t>
      </w:r>
    </w:p>
    <w:p w14:paraId="1206EAC6" w14:textId="77777777" w:rsidR="00BB6864" w:rsidRDefault="00BB6864" w:rsidP="00BB6864">
      <w:pPr>
        <w:pStyle w:val="NormalWeb"/>
        <w:numPr>
          <w:ilvl w:val="0"/>
          <w:numId w:val="3"/>
        </w:numPr>
        <w:spacing w:before="0" w:beforeAutospacing="0" w:after="0" w:afterAutospacing="0"/>
        <w:rPr>
          <w:rFonts w:ascii="Arial" w:hAnsi="Arial" w:cs="Arial"/>
          <w:sz w:val="20"/>
          <w:szCs w:val="20"/>
        </w:rPr>
      </w:pPr>
      <w:r>
        <w:rPr>
          <w:rFonts w:ascii="Arial" w:hAnsi="Arial" w:cs="Arial"/>
          <w:sz w:val="20"/>
          <w:szCs w:val="20"/>
        </w:rPr>
        <w:t xml:space="preserve">Pails or drums should be tightly sealed to prevent moisture ingress and placed away from sunlight. </w:t>
      </w:r>
    </w:p>
    <w:p w14:paraId="2E696DEB" w14:textId="29747A44" w:rsidR="00E63394" w:rsidRDefault="00BB6864" w:rsidP="00BB6864">
      <w:pPr>
        <w:pStyle w:val="NormalWeb"/>
        <w:numPr>
          <w:ilvl w:val="0"/>
          <w:numId w:val="3"/>
        </w:numPr>
        <w:spacing w:before="0" w:beforeAutospacing="0" w:after="0" w:afterAutospacing="0"/>
        <w:rPr>
          <w:rFonts w:ascii="Arial" w:hAnsi="Arial" w:cs="Arial"/>
          <w:sz w:val="20"/>
          <w:szCs w:val="20"/>
        </w:rPr>
      </w:pPr>
      <w:r w:rsidRPr="00BB6864">
        <w:rPr>
          <w:rFonts w:ascii="Arial" w:hAnsi="Arial" w:cs="Arial"/>
          <w:sz w:val="20"/>
          <w:szCs w:val="20"/>
        </w:rPr>
        <w:t>After use tightly seal the pail/drum.</w:t>
      </w:r>
    </w:p>
    <w:p w14:paraId="07004A05" w14:textId="77777777" w:rsidR="00111165" w:rsidRPr="00111165" w:rsidRDefault="00111165" w:rsidP="00BB6864">
      <w:pPr>
        <w:pStyle w:val="NormalWeb"/>
        <w:numPr>
          <w:ilvl w:val="0"/>
          <w:numId w:val="3"/>
        </w:numPr>
        <w:spacing w:before="0" w:beforeAutospacing="0" w:after="0" w:afterAutospacing="0"/>
        <w:rPr>
          <w:rFonts w:ascii="Arial" w:hAnsi="Arial" w:cs="Arial"/>
          <w:sz w:val="20"/>
          <w:szCs w:val="20"/>
        </w:rPr>
      </w:pPr>
      <w:r>
        <w:rPr>
          <w:noProof/>
          <w:lang w:bidi="ar-SA"/>
        </w:rPr>
        <w:drawing>
          <wp:anchor distT="0" distB="0" distL="114300" distR="114300" simplePos="0" relativeHeight="251652608" behindDoc="1" locked="0" layoutInCell="1" allowOverlap="1" wp14:anchorId="5E7A2B3A" wp14:editId="5E989B8A">
            <wp:simplePos x="0" y="0"/>
            <wp:positionH relativeFrom="column">
              <wp:posOffset>3985260</wp:posOffset>
            </wp:positionH>
            <wp:positionV relativeFrom="paragraph">
              <wp:posOffset>2780665</wp:posOffset>
            </wp:positionV>
            <wp:extent cx="2301240" cy="730885"/>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01240" cy="730885"/>
                    </a:xfrm>
                    <a:prstGeom prst="rect">
                      <a:avLst/>
                    </a:prstGeom>
                    <a:noFill/>
                    <a:ln>
                      <a:noFill/>
                    </a:ln>
                  </pic:spPr>
                </pic:pic>
              </a:graphicData>
            </a:graphic>
          </wp:anchor>
        </w:drawing>
      </w:r>
      <w:r>
        <w:rPr>
          <w:noProof/>
          <w:lang w:bidi="ar-SA"/>
        </w:rPr>
        <w:drawing>
          <wp:anchor distT="0" distB="0" distL="114300" distR="114300" simplePos="0" relativeHeight="251646464" behindDoc="1" locked="0" layoutInCell="1" allowOverlap="1" wp14:anchorId="18D36533" wp14:editId="2273E450">
            <wp:simplePos x="0" y="0"/>
            <wp:positionH relativeFrom="column">
              <wp:posOffset>2519045</wp:posOffset>
            </wp:positionH>
            <wp:positionV relativeFrom="paragraph">
              <wp:posOffset>2599055</wp:posOffset>
            </wp:positionV>
            <wp:extent cx="1149292" cy="1102489"/>
            <wp:effectExtent l="0" t="0" r="0"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9292" cy="1102489"/>
                    </a:xfrm>
                    <a:prstGeom prst="rect">
                      <a:avLst/>
                    </a:prstGeom>
                    <a:noFill/>
                    <a:ln>
                      <a:noFill/>
                    </a:ln>
                  </pic:spPr>
                </pic:pic>
              </a:graphicData>
            </a:graphic>
          </wp:anchor>
        </w:drawing>
      </w:r>
      <w:r>
        <w:rPr>
          <w:noProof/>
        </w:rPr>
        <w:drawing>
          <wp:anchor distT="0" distB="0" distL="114300" distR="114300" simplePos="0" relativeHeight="251674112" behindDoc="0" locked="0" layoutInCell="1" allowOverlap="1" wp14:anchorId="548990D6" wp14:editId="6C6ED46C">
            <wp:simplePos x="0" y="0"/>
            <wp:positionH relativeFrom="column">
              <wp:posOffset>3459480</wp:posOffset>
            </wp:positionH>
            <wp:positionV relativeFrom="paragraph">
              <wp:posOffset>316865</wp:posOffset>
            </wp:positionV>
            <wp:extent cx="2349196" cy="2217085"/>
            <wp:effectExtent l="0" t="0" r="0" b="0"/>
            <wp:wrapNone/>
            <wp:docPr id="8249546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7291" b="12505"/>
                    <a:stretch>
                      <a:fillRect/>
                    </a:stretch>
                  </pic:blipFill>
                  <pic:spPr bwMode="auto">
                    <a:xfrm>
                      <a:off x="0" y="0"/>
                      <a:ext cx="2349196" cy="22170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bidi="ar-SA"/>
        </w:rPr>
        <w:drawing>
          <wp:anchor distT="0" distB="0" distL="114300" distR="114300" simplePos="0" relativeHeight="251663872" behindDoc="0" locked="0" layoutInCell="1" allowOverlap="1" wp14:anchorId="2D9111FC" wp14:editId="6CB19D9E">
            <wp:simplePos x="0" y="0"/>
            <wp:positionH relativeFrom="column">
              <wp:posOffset>678180</wp:posOffset>
            </wp:positionH>
            <wp:positionV relativeFrom="paragraph">
              <wp:posOffset>351155</wp:posOffset>
            </wp:positionV>
            <wp:extent cx="2159635" cy="2159635"/>
            <wp:effectExtent l="19050" t="19050" r="12065" b="12065"/>
            <wp:wrapNone/>
            <wp:docPr id="15739504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59635" cy="2159635"/>
                    </a:xfrm>
                    <a:prstGeom prst="rect">
                      <a:avLst/>
                    </a:prstGeom>
                    <a:noFill/>
                    <a:ln w="19050">
                      <a:solidFill>
                        <a:schemeClr val="tx1"/>
                      </a:solidFill>
                    </a:ln>
                  </pic:spPr>
                </pic:pic>
              </a:graphicData>
            </a:graphic>
          </wp:anchor>
        </w:drawing>
      </w:r>
      <w:r w:rsidR="006351C8">
        <w:rPr>
          <w:rFonts w:ascii="Arial" w:hAnsi="Arial" w:cs="Arial"/>
          <w:sz w:val="20"/>
          <w:szCs w:val="20"/>
        </w:rPr>
        <w:t>Transportation strictly in cold containers or insulated containers with dry ice or cold packs.</w:t>
      </w:r>
      <w:r w:rsidRPr="00111165">
        <w:rPr>
          <w:noProof/>
        </w:rPr>
        <w:t xml:space="preserve"> </w:t>
      </w:r>
      <w:bookmarkStart w:id="0" w:name="_Hlk211285406"/>
    </w:p>
    <w:p w14:paraId="79B66AEA" w14:textId="77777777" w:rsidR="00111165" w:rsidRDefault="00111165" w:rsidP="00111165">
      <w:pPr>
        <w:pStyle w:val="NormalWeb"/>
        <w:spacing w:before="0" w:beforeAutospacing="0" w:after="0" w:afterAutospacing="0"/>
        <w:rPr>
          <w:rFonts w:ascii="Arial" w:hAnsi="Arial" w:cs="Arial"/>
          <w:sz w:val="20"/>
          <w:szCs w:val="20"/>
        </w:rPr>
      </w:pPr>
    </w:p>
    <w:p w14:paraId="6D6D3450" w14:textId="77777777" w:rsidR="00111165" w:rsidRDefault="00111165" w:rsidP="00111165">
      <w:pPr>
        <w:pStyle w:val="NormalWeb"/>
        <w:spacing w:before="0" w:beforeAutospacing="0" w:after="0" w:afterAutospacing="0"/>
        <w:rPr>
          <w:rFonts w:ascii="Arial" w:hAnsi="Arial" w:cs="Arial"/>
          <w:sz w:val="20"/>
          <w:szCs w:val="20"/>
        </w:rPr>
      </w:pPr>
    </w:p>
    <w:p w14:paraId="7F0B9D2C" w14:textId="77777777" w:rsidR="00111165" w:rsidRDefault="00111165" w:rsidP="00111165">
      <w:pPr>
        <w:pStyle w:val="NormalWeb"/>
        <w:spacing w:before="0" w:beforeAutospacing="0" w:after="0" w:afterAutospacing="0"/>
        <w:rPr>
          <w:rFonts w:ascii="Arial" w:hAnsi="Arial" w:cs="Arial"/>
          <w:sz w:val="20"/>
          <w:szCs w:val="20"/>
        </w:rPr>
      </w:pPr>
    </w:p>
    <w:p w14:paraId="50B81586" w14:textId="77777777" w:rsidR="00111165" w:rsidRDefault="00111165" w:rsidP="00111165">
      <w:pPr>
        <w:pStyle w:val="NormalWeb"/>
        <w:spacing w:before="0" w:beforeAutospacing="0" w:after="0" w:afterAutospacing="0"/>
        <w:rPr>
          <w:rFonts w:ascii="Arial" w:hAnsi="Arial" w:cs="Arial"/>
          <w:sz w:val="20"/>
          <w:szCs w:val="20"/>
        </w:rPr>
      </w:pPr>
    </w:p>
    <w:p w14:paraId="4EF89605" w14:textId="77777777" w:rsidR="00111165" w:rsidRDefault="00111165" w:rsidP="00111165">
      <w:pPr>
        <w:pStyle w:val="NormalWeb"/>
        <w:spacing w:before="0" w:beforeAutospacing="0" w:after="0" w:afterAutospacing="0"/>
        <w:rPr>
          <w:rFonts w:ascii="Arial" w:hAnsi="Arial" w:cs="Arial"/>
          <w:sz w:val="20"/>
          <w:szCs w:val="20"/>
        </w:rPr>
      </w:pPr>
    </w:p>
    <w:p w14:paraId="654B1E9E" w14:textId="77777777" w:rsidR="00111165" w:rsidRDefault="00111165" w:rsidP="00111165">
      <w:pPr>
        <w:pStyle w:val="NormalWeb"/>
        <w:spacing w:before="0" w:beforeAutospacing="0" w:after="0" w:afterAutospacing="0"/>
        <w:rPr>
          <w:rFonts w:ascii="Arial" w:hAnsi="Arial" w:cs="Arial"/>
          <w:sz w:val="20"/>
          <w:szCs w:val="20"/>
        </w:rPr>
      </w:pPr>
    </w:p>
    <w:p w14:paraId="42ED0A2D" w14:textId="77777777" w:rsidR="00111165" w:rsidRDefault="00111165" w:rsidP="00111165">
      <w:pPr>
        <w:pStyle w:val="NormalWeb"/>
        <w:spacing w:before="0" w:beforeAutospacing="0" w:after="0" w:afterAutospacing="0"/>
        <w:rPr>
          <w:rFonts w:ascii="Arial" w:hAnsi="Arial" w:cs="Arial"/>
          <w:sz w:val="20"/>
          <w:szCs w:val="20"/>
        </w:rPr>
      </w:pPr>
    </w:p>
    <w:p w14:paraId="5CF34D17" w14:textId="77777777" w:rsidR="00111165" w:rsidRDefault="00111165" w:rsidP="00111165">
      <w:pPr>
        <w:pStyle w:val="NormalWeb"/>
        <w:spacing w:before="0" w:beforeAutospacing="0" w:after="0" w:afterAutospacing="0"/>
        <w:rPr>
          <w:rFonts w:ascii="Arial" w:hAnsi="Arial" w:cs="Arial"/>
          <w:sz w:val="20"/>
          <w:szCs w:val="20"/>
        </w:rPr>
      </w:pPr>
    </w:p>
    <w:p w14:paraId="6B0B4B1B" w14:textId="77777777" w:rsidR="00111165" w:rsidRDefault="00111165" w:rsidP="00111165">
      <w:pPr>
        <w:pStyle w:val="NormalWeb"/>
        <w:spacing w:before="0" w:beforeAutospacing="0" w:after="0" w:afterAutospacing="0"/>
        <w:rPr>
          <w:rFonts w:ascii="Arial" w:hAnsi="Arial" w:cs="Arial"/>
          <w:sz w:val="20"/>
          <w:szCs w:val="20"/>
        </w:rPr>
      </w:pPr>
    </w:p>
    <w:p w14:paraId="4EF30775" w14:textId="77777777" w:rsidR="00111165" w:rsidRDefault="00111165" w:rsidP="00111165">
      <w:pPr>
        <w:pStyle w:val="NormalWeb"/>
        <w:spacing w:before="0" w:beforeAutospacing="0" w:after="0" w:afterAutospacing="0"/>
        <w:rPr>
          <w:rFonts w:ascii="Arial" w:hAnsi="Arial" w:cs="Arial"/>
          <w:sz w:val="20"/>
          <w:szCs w:val="20"/>
        </w:rPr>
      </w:pPr>
    </w:p>
    <w:p w14:paraId="1AB0AEE0" w14:textId="77777777" w:rsidR="00111165" w:rsidRDefault="00111165" w:rsidP="00111165">
      <w:pPr>
        <w:pStyle w:val="NormalWeb"/>
        <w:spacing w:before="0" w:beforeAutospacing="0" w:after="0" w:afterAutospacing="0"/>
        <w:rPr>
          <w:rFonts w:ascii="Arial" w:hAnsi="Arial" w:cs="Arial"/>
          <w:sz w:val="20"/>
          <w:szCs w:val="20"/>
        </w:rPr>
      </w:pPr>
    </w:p>
    <w:p w14:paraId="117C20C6" w14:textId="77777777" w:rsidR="00111165" w:rsidRDefault="00111165" w:rsidP="00111165">
      <w:pPr>
        <w:pStyle w:val="NormalWeb"/>
        <w:spacing w:before="0" w:beforeAutospacing="0" w:after="0" w:afterAutospacing="0"/>
        <w:rPr>
          <w:rFonts w:ascii="Arial" w:hAnsi="Arial" w:cs="Arial"/>
          <w:sz w:val="20"/>
          <w:szCs w:val="20"/>
        </w:rPr>
      </w:pPr>
    </w:p>
    <w:p w14:paraId="034B17F7" w14:textId="77777777" w:rsidR="00111165" w:rsidRDefault="00111165" w:rsidP="00111165">
      <w:pPr>
        <w:pStyle w:val="NormalWeb"/>
        <w:spacing w:before="0" w:beforeAutospacing="0" w:after="0" w:afterAutospacing="0"/>
        <w:rPr>
          <w:rFonts w:ascii="Arial" w:hAnsi="Arial" w:cs="Arial"/>
          <w:sz w:val="20"/>
          <w:szCs w:val="20"/>
        </w:rPr>
      </w:pPr>
    </w:p>
    <w:p w14:paraId="0A1945A2" w14:textId="77777777" w:rsidR="00111165" w:rsidRDefault="00111165" w:rsidP="00111165">
      <w:pPr>
        <w:pStyle w:val="NormalWeb"/>
        <w:spacing w:before="0" w:beforeAutospacing="0" w:after="0" w:afterAutospacing="0"/>
        <w:rPr>
          <w:rFonts w:ascii="Arial" w:hAnsi="Arial" w:cs="Arial"/>
          <w:sz w:val="20"/>
          <w:szCs w:val="20"/>
        </w:rPr>
      </w:pPr>
    </w:p>
    <w:p w14:paraId="0607A035" w14:textId="77777777" w:rsidR="00111165" w:rsidRDefault="00111165" w:rsidP="00111165">
      <w:pPr>
        <w:pStyle w:val="NormalWeb"/>
        <w:spacing w:before="0" w:beforeAutospacing="0" w:after="0" w:afterAutospacing="0"/>
        <w:rPr>
          <w:rFonts w:ascii="Arial" w:hAnsi="Arial" w:cs="Arial"/>
          <w:sz w:val="20"/>
          <w:szCs w:val="20"/>
        </w:rPr>
      </w:pPr>
    </w:p>
    <w:p w14:paraId="4030FF31" w14:textId="77777777" w:rsidR="00111165" w:rsidRDefault="00111165" w:rsidP="00111165">
      <w:pPr>
        <w:pStyle w:val="NormalWeb"/>
        <w:spacing w:before="0" w:beforeAutospacing="0" w:after="0" w:afterAutospacing="0"/>
        <w:rPr>
          <w:rFonts w:ascii="Arial" w:hAnsi="Arial" w:cs="Arial"/>
          <w:sz w:val="20"/>
          <w:szCs w:val="20"/>
        </w:rPr>
      </w:pPr>
    </w:p>
    <w:p w14:paraId="42A4FE76" w14:textId="77777777" w:rsidR="00111165" w:rsidRDefault="00111165" w:rsidP="00111165">
      <w:pPr>
        <w:pStyle w:val="NormalWeb"/>
        <w:spacing w:before="0" w:beforeAutospacing="0" w:after="0" w:afterAutospacing="0"/>
        <w:rPr>
          <w:rFonts w:ascii="Arial" w:hAnsi="Arial" w:cs="Arial"/>
          <w:sz w:val="20"/>
          <w:szCs w:val="20"/>
        </w:rPr>
      </w:pPr>
    </w:p>
    <w:p w14:paraId="203C218D" w14:textId="77777777" w:rsidR="00111165" w:rsidRDefault="00111165" w:rsidP="00111165">
      <w:pPr>
        <w:pStyle w:val="NormalWeb"/>
        <w:spacing w:before="0" w:beforeAutospacing="0" w:after="0" w:afterAutospacing="0"/>
        <w:rPr>
          <w:rFonts w:ascii="Arial" w:hAnsi="Arial" w:cs="Arial"/>
          <w:sz w:val="20"/>
          <w:szCs w:val="20"/>
        </w:rPr>
      </w:pPr>
    </w:p>
    <w:p w14:paraId="5270642D" w14:textId="77777777" w:rsidR="00111165" w:rsidRDefault="00111165" w:rsidP="00111165">
      <w:pPr>
        <w:pStyle w:val="NormalWeb"/>
        <w:spacing w:before="0" w:beforeAutospacing="0" w:after="0" w:afterAutospacing="0"/>
        <w:rPr>
          <w:rFonts w:ascii="Arial" w:hAnsi="Arial" w:cs="Arial"/>
          <w:sz w:val="20"/>
          <w:szCs w:val="20"/>
        </w:rPr>
      </w:pPr>
    </w:p>
    <w:p w14:paraId="2AD77379" w14:textId="77777777" w:rsidR="00111165" w:rsidRDefault="00111165" w:rsidP="00111165">
      <w:pPr>
        <w:pStyle w:val="NormalWeb"/>
        <w:spacing w:before="0" w:beforeAutospacing="0" w:after="0" w:afterAutospacing="0"/>
        <w:rPr>
          <w:rFonts w:ascii="Arial" w:hAnsi="Arial" w:cs="Arial"/>
          <w:sz w:val="20"/>
          <w:szCs w:val="20"/>
        </w:rPr>
      </w:pPr>
    </w:p>
    <w:p w14:paraId="0AD68ACA" w14:textId="77777777" w:rsidR="00111165" w:rsidRDefault="00111165" w:rsidP="00111165">
      <w:pPr>
        <w:pStyle w:val="NormalWeb"/>
        <w:spacing w:before="0" w:beforeAutospacing="0" w:after="0" w:afterAutospacing="0"/>
        <w:rPr>
          <w:rFonts w:ascii="Arial" w:hAnsi="Arial" w:cs="Arial"/>
          <w:sz w:val="20"/>
          <w:szCs w:val="20"/>
        </w:rPr>
      </w:pPr>
    </w:p>
    <w:p w14:paraId="39106306" w14:textId="77777777" w:rsidR="00111165" w:rsidRDefault="00111165" w:rsidP="00111165">
      <w:pPr>
        <w:pStyle w:val="NormalWeb"/>
        <w:spacing w:before="0" w:beforeAutospacing="0" w:after="0" w:afterAutospacing="0"/>
        <w:rPr>
          <w:rFonts w:ascii="Arial" w:hAnsi="Arial" w:cs="Arial"/>
          <w:sz w:val="20"/>
          <w:szCs w:val="20"/>
        </w:rPr>
      </w:pPr>
    </w:p>
    <w:p w14:paraId="3B14286C" w14:textId="77777777" w:rsidR="00111165" w:rsidRDefault="00111165" w:rsidP="00111165">
      <w:pPr>
        <w:pStyle w:val="NormalWeb"/>
        <w:spacing w:before="0" w:beforeAutospacing="0" w:after="0" w:afterAutospacing="0"/>
        <w:rPr>
          <w:rFonts w:ascii="Arial" w:hAnsi="Arial" w:cs="Arial"/>
          <w:sz w:val="20"/>
          <w:szCs w:val="20"/>
        </w:rPr>
      </w:pPr>
    </w:p>
    <w:p w14:paraId="61670AE6" w14:textId="77777777" w:rsidR="00111165" w:rsidRDefault="00111165" w:rsidP="00111165">
      <w:pPr>
        <w:pStyle w:val="NormalWeb"/>
        <w:spacing w:before="0" w:beforeAutospacing="0" w:after="0" w:afterAutospacing="0"/>
        <w:rPr>
          <w:rFonts w:ascii="Arial" w:hAnsi="Arial" w:cs="Arial"/>
          <w:sz w:val="20"/>
          <w:szCs w:val="20"/>
        </w:rPr>
      </w:pPr>
    </w:p>
    <w:p w14:paraId="06419CD9" w14:textId="77777777" w:rsidR="00111165" w:rsidRDefault="00111165" w:rsidP="00111165">
      <w:pPr>
        <w:pStyle w:val="NormalWeb"/>
        <w:spacing w:before="0" w:beforeAutospacing="0" w:after="0" w:afterAutospacing="0"/>
        <w:rPr>
          <w:rFonts w:ascii="Arial" w:hAnsi="Arial" w:cs="Arial"/>
          <w:sz w:val="20"/>
          <w:szCs w:val="20"/>
        </w:rPr>
      </w:pPr>
    </w:p>
    <w:p w14:paraId="1DAAAEDC" w14:textId="491A0514" w:rsidR="006351C8" w:rsidRPr="00111165" w:rsidRDefault="00111165" w:rsidP="00111165">
      <w:pPr>
        <w:pStyle w:val="NormalWeb"/>
        <w:spacing w:before="0" w:beforeAutospacing="0" w:after="0" w:afterAutospacing="0"/>
        <w:rPr>
          <w:rFonts w:ascii="Arial" w:hAnsi="Arial" w:cs="Arial"/>
          <w:sz w:val="20"/>
          <w:szCs w:val="20"/>
        </w:rPr>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bookmarkEnd w:id="0"/>
    </w:p>
    <w:sectPr w:rsidR="006351C8" w:rsidRPr="00111165" w:rsidSect="0077131A">
      <w:pgSz w:w="11906" w:h="16838" w:code="9"/>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C775526"/>
    <w:multiLevelType w:val="hybridMultilevel"/>
    <w:tmpl w:val="C6460E72"/>
    <w:lvl w:ilvl="0" w:tplc="0409000F">
      <w:start w:val="1"/>
      <w:numFmt w:val="decimal"/>
      <w:lvlText w:val="%1."/>
      <w:lvlJc w:val="left"/>
      <w:pPr>
        <w:ind w:left="1070"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15:restartNumberingAfterBreak="0">
    <w:nsid w:val="68085235"/>
    <w:multiLevelType w:val="hybridMultilevel"/>
    <w:tmpl w:val="CFD01850"/>
    <w:lvl w:ilvl="0" w:tplc="7ECCF16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9711554">
    <w:abstractNumId w:val="0"/>
  </w:num>
  <w:num w:numId="2" w16cid:durableId="477579806">
    <w:abstractNumId w:val="2"/>
  </w:num>
  <w:num w:numId="3" w16cid:durableId="1185724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74D1E"/>
    <w:rsid w:val="000C473F"/>
    <w:rsid w:val="000E74E3"/>
    <w:rsid w:val="000F2D65"/>
    <w:rsid w:val="000F50B4"/>
    <w:rsid w:val="00111165"/>
    <w:rsid w:val="00132783"/>
    <w:rsid w:val="001E7F5D"/>
    <w:rsid w:val="00301775"/>
    <w:rsid w:val="00335FF1"/>
    <w:rsid w:val="00340FFE"/>
    <w:rsid w:val="006351C8"/>
    <w:rsid w:val="00663D8B"/>
    <w:rsid w:val="00721D1B"/>
    <w:rsid w:val="0077131A"/>
    <w:rsid w:val="007B3062"/>
    <w:rsid w:val="00826008"/>
    <w:rsid w:val="00947A95"/>
    <w:rsid w:val="00974D1E"/>
    <w:rsid w:val="00A1116E"/>
    <w:rsid w:val="00A50194"/>
    <w:rsid w:val="00AA0772"/>
    <w:rsid w:val="00AD292B"/>
    <w:rsid w:val="00AF4C55"/>
    <w:rsid w:val="00B25756"/>
    <w:rsid w:val="00B472BE"/>
    <w:rsid w:val="00BB6864"/>
    <w:rsid w:val="00BE16EB"/>
    <w:rsid w:val="00C14A25"/>
    <w:rsid w:val="00C27FA9"/>
    <w:rsid w:val="00D17557"/>
    <w:rsid w:val="00D26FB4"/>
    <w:rsid w:val="00D47A62"/>
    <w:rsid w:val="00E533D7"/>
    <w:rsid w:val="00E63394"/>
    <w:rsid w:val="00E63592"/>
    <w:rsid w:val="00F3097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BE4A4"/>
  <w15:docId w15:val="{14482611-88E6-4271-AA6F-9EADA8222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AA0772"/>
    <w:pPr>
      <w:spacing w:before="100" w:beforeAutospacing="1" w:after="100" w:afterAutospacing="1" w:line="240" w:lineRule="auto"/>
    </w:pPr>
    <w:rPr>
      <w:rFonts w:ascii="Times New Roman" w:eastAsia="Times New Roman" w:hAnsi="Times New Roman" w:cs="Times New Roman"/>
      <w:sz w:val="24"/>
      <w:szCs w:val="24"/>
      <w:lang w:bidi="ta-IN"/>
    </w:rPr>
  </w:style>
  <w:style w:type="paragraph" w:styleId="BalloonText">
    <w:name w:val="Balloon Text"/>
    <w:basedOn w:val="Normal"/>
    <w:link w:val="BalloonTextChar"/>
    <w:uiPriority w:val="99"/>
    <w:semiHidden/>
    <w:unhideWhenUsed/>
    <w:rsid w:val="00F309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0973"/>
    <w:rPr>
      <w:rFonts w:ascii="Tahoma" w:hAnsi="Tahoma" w:cs="Tahoma"/>
      <w:kern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23188580">
      <w:bodyDiv w:val="1"/>
      <w:marLeft w:val="0"/>
      <w:marRight w:val="0"/>
      <w:marTop w:val="0"/>
      <w:marBottom w:val="0"/>
      <w:divBdr>
        <w:top w:val="none" w:sz="0" w:space="0" w:color="auto"/>
        <w:left w:val="none" w:sz="0" w:space="0" w:color="auto"/>
        <w:bottom w:val="none" w:sz="0" w:space="0" w:color="auto"/>
        <w:right w:val="none" w:sz="0" w:space="0" w:color="auto"/>
      </w:divBdr>
    </w:div>
    <w:div w:id="2113933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198</Words>
  <Characters>1129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Ranveer Ghatge</dc:creator>
  <cp:lastModifiedBy>Ranveer Ghatge</cp:lastModifiedBy>
  <cp:revision>5</cp:revision>
  <cp:lastPrinted>2023-12-22T12:22:00Z</cp:lastPrinted>
  <dcterms:created xsi:type="dcterms:W3CDTF">2024-09-14T08:20:00Z</dcterms:created>
  <dcterms:modified xsi:type="dcterms:W3CDTF">2025-11-02T09:20:00Z</dcterms:modified>
</cp:coreProperties>
</file>